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B57DF" w14:textId="77777777" w:rsidR="004354A5" w:rsidRDefault="00ED591B" w:rsidP="00541099">
      <w:pPr>
        <w:pStyle w:val="berschrift2"/>
        <w:tabs>
          <w:tab w:val="left" w:pos="709"/>
          <w:tab w:val="left" w:pos="2410"/>
        </w:tabs>
        <w:spacing w:before="120"/>
        <w:rPr>
          <w:rFonts w:ascii="Arial" w:hAnsi="Arial"/>
          <w:b w:val="0"/>
          <w:sz w:val="20"/>
          <w:szCs w:val="20"/>
          <w:u w:val="none"/>
        </w:rPr>
      </w:pPr>
      <w:r w:rsidRPr="003B3D60">
        <w:rPr>
          <w:rFonts w:ascii="Arial" w:hAnsi="Arial"/>
          <w:b w:val="0"/>
          <w:sz w:val="20"/>
          <w:szCs w:val="20"/>
          <w:u w:val="none"/>
        </w:rPr>
        <w:tab/>
      </w:r>
    </w:p>
    <w:p w14:paraId="4056D8A8" w14:textId="6E704790" w:rsidR="00ED591B" w:rsidRPr="007071C8" w:rsidRDefault="009A05BD" w:rsidP="00197C36">
      <w:pPr>
        <w:pStyle w:val="berschrift2"/>
        <w:tabs>
          <w:tab w:val="left" w:pos="709"/>
          <w:tab w:val="left" w:pos="2410"/>
        </w:tabs>
        <w:rPr>
          <w:rFonts w:ascii="Arial" w:hAnsi="Arial"/>
          <w:b w:val="0"/>
          <w:sz w:val="20"/>
          <w:szCs w:val="20"/>
          <w:u w:val="none"/>
          <w:lang w:val="de-DE"/>
        </w:rPr>
      </w:pPr>
      <w:r>
        <w:rPr>
          <w:rFonts w:ascii="Arial" w:hAnsi="Arial"/>
          <w:b w:val="0"/>
          <w:sz w:val="20"/>
          <w:szCs w:val="20"/>
          <w:u w:val="none"/>
          <w:lang w:val="de-DE"/>
        </w:rPr>
        <w:tab/>
      </w:r>
      <w:r w:rsidR="00CB663B">
        <w:rPr>
          <w:rFonts w:ascii="Arial" w:hAnsi="Arial"/>
          <w:b w:val="0"/>
          <w:sz w:val="20"/>
          <w:szCs w:val="20"/>
          <w:u w:val="none"/>
          <w:lang w:val="de-DE"/>
        </w:rPr>
        <w:t>September</w:t>
      </w:r>
      <w:r w:rsidR="00ED591B" w:rsidRPr="003B3D60">
        <w:rPr>
          <w:rFonts w:ascii="Arial" w:hAnsi="Arial"/>
          <w:b w:val="0"/>
          <w:sz w:val="20"/>
          <w:szCs w:val="20"/>
          <w:u w:val="none"/>
        </w:rPr>
        <w:t xml:space="preserve"> 20</w:t>
      </w:r>
      <w:r w:rsidR="0070207F">
        <w:rPr>
          <w:rFonts w:ascii="Arial" w:hAnsi="Arial"/>
          <w:b w:val="0"/>
          <w:sz w:val="20"/>
          <w:szCs w:val="20"/>
          <w:u w:val="none"/>
          <w:lang w:val="de-DE"/>
        </w:rPr>
        <w:t>2</w:t>
      </w:r>
      <w:r w:rsidR="00B40945">
        <w:rPr>
          <w:rFonts w:ascii="Arial" w:hAnsi="Arial"/>
          <w:b w:val="0"/>
          <w:sz w:val="20"/>
          <w:szCs w:val="20"/>
          <w:u w:val="none"/>
          <w:lang w:val="de-DE"/>
        </w:rPr>
        <w:t>4</w:t>
      </w:r>
      <w:r w:rsidR="00ED591B" w:rsidRPr="003B3D60">
        <w:rPr>
          <w:rFonts w:ascii="Arial" w:hAnsi="Arial"/>
          <w:b w:val="0"/>
          <w:sz w:val="20"/>
          <w:szCs w:val="20"/>
          <w:u w:val="none"/>
        </w:rPr>
        <w:tab/>
        <w:t xml:space="preserve">     </w:t>
      </w:r>
      <w:r w:rsidR="00CB663B">
        <w:rPr>
          <w:rFonts w:ascii="Arial" w:hAnsi="Arial"/>
          <w:b w:val="0"/>
          <w:sz w:val="20"/>
          <w:szCs w:val="20"/>
          <w:u w:val="none"/>
        </w:rPr>
        <w:t>1</w:t>
      </w:r>
      <w:r w:rsidR="000D7138">
        <w:rPr>
          <w:rFonts w:ascii="Arial" w:hAnsi="Arial"/>
          <w:b w:val="0"/>
          <w:sz w:val="20"/>
          <w:szCs w:val="20"/>
          <w:u w:val="none"/>
          <w:lang w:val="de-DE"/>
        </w:rPr>
        <w:t>2</w:t>
      </w:r>
      <w:r w:rsidR="002735FB">
        <w:rPr>
          <w:rFonts w:ascii="Arial" w:hAnsi="Arial"/>
          <w:b w:val="0"/>
          <w:sz w:val="20"/>
          <w:szCs w:val="20"/>
          <w:u w:val="none"/>
          <w:lang w:val="de-DE"/>
        </w:rPr>
        <w:t>2</w:t>
      </w:r>
      <w:r w:rsidR="00B40945">
        <w:rPr>
          <w:rFonts w:ascii="Arial" w:hAnsi="Arial"/>
          <w:b w:val="0"/>
          <w:sz w:val="20"/>
          <w:szCs w:val="20"/>
          <w:u w:val="none"/>
          <w:lang w:val="de-DE"/>
        </w:rPr>
        <w:t>4</w:t>
      </w:r>
    </w:p>
    <w:p w14:paraId="41311758" w14:textId="77777777" w:rsidR="003B135C" w:rsidRDefault="003B135C" w:rsidP="00E4799D">
      <w:pPr>
        <w:pStyle w:val="Textkrper"/>
        <w:spacing w:before="120"/>
        <w:rPr>
          <w:rFonts w:ascii="Arial" w:hAnsi="Arial" w:cs="Arial"/>
          <w:b/>
          <w:lang w:val="de-DE"/>
        </w:rPr>
      </w:pPr>
    </w:p>
    <w:p w14:paraId="78B10328" w14:textId="3D65F880" w:rsidR="000D7138" w:rsidRDefault="006E1749" w:rsidP="0090724E">
      <w:pPr>
        <w:spacing w:after="120" w:line="288" w:lineRule="auto"/>
        <w:rPr>
          <w:rFonts w:ascii="Arial" w:hAnsi="Arial" w:cs="Arial"/>
          <w:b/>
          <w:szCs w:val="20"/>
          <w:lang w:val="x-none"/>
        </w:rPr>
      </w:pPr>
      <w:r>
        <w:rPr>
          <w:rFonts w:ascii="Arial" w:hAnsi="Arial" w:cs="Arial"/>
          <w:b/>
          <w:szCs w:val="20"/>
          <w:lang w:val="x-none"/>
        </w:rPr>
        <w:t>Zink und</w:t>
      </w:r>
      <w:r w:rsidR="00B8725F">
        <w:rPr>
          <w:rFonts w:ascii="Arial" w:hAnsi="Arial" w:cs="Arial"/>
          <w:b/>
          <w:szCs w:val="20"/>
          <w:lang w:val="x-none"/>
        </w:rPr>
        <w:t xml:space="preserve"> Kupfer </w:t>
      </w:r>
      <w:r>
        <w:rPr>
          <w:rFonts w:ascii="Arial" w:hAnsi="Arial" w:cs="Arial"/>
          <w:b/>
          <w:szCs w:val="20"/>
          <w:lang w:val="x-none"/>
        </w:rPr>
        <w:t>aus einer Hand</w:t>
      </w:r>
    </w:p>
    <w:p w14:paraId="3EA4218D" w14:textId="39A7F178" w:rsidR="00A53981" w:rsidRDefault="00A53981" w:rsidP="000D7138">
      <w:pPr>
        <w:spacing w:after="120" w:line="360" w:lineRule="exact"/>
        <w:jc w:val="both"/>
        <w:rPr>
          <w:rFonts w:ascii="Arial" w:eastAsiaTheme="minorHAnsi" w:hAnsi="Arial" w:cs="Arial"/>
          <w:bCs/>
          <w:lang w:eastAsia="en-US"/>
        </w:rPr>
      </w:pPr>
      <w:bookmarkStart w:id="0" w:name="_Hlk173399646"/>
      <w:r>
        <w:rPr>
          <w:rFonts w:ascii="Arial" w:eastAsia="Aptos" w:hAnsi="Arial" w:cs="Arial"/>
          <w:b/>
          <w:kern w:val="2"/>
          <w:szCs w:val="20"/>
          <w:lang w:val="x-none" w:eastAsia="en-US"/>
          <w14:ligatures w14:val="standardContextual"/>
        </w:rPr>
        <w:t xml:space="preserve">Gemeinsamer Vertrieb für </w:t>
      </w:r>
      <w:r w:rsidRPr="0053585B">
        <w:rPr>
          <w:rFonts w:ascii="Arial" w:eastAsia="Aptos" w:hAnsi="Arial" w:cs="Arial"/>
          <w:b/>
          <w:kern w:val="2"/>
          <w:szCs w:val="20"/>
          <w:lang w:val="x-none" w:eastAsia="en-US"/>
          <w14:ligatures w14:val="standardContextual"/>
        </w:rPr>
        <w:t>VM</w:t>
      </w:r>
      <w:r>
        <w:rPr>
          <w:rFonts w:ascii="Arial" w:eastAsia="Aptos" w:hAnsi="Arial" w:cs="Arial"/>
          <w:b/>
          <w:kern w:val="2"/>
          <w:szCs w:val="20"/>
          <w:lang w:val="x-none" w:eastAsia="en-US"/>
          <w14:ligatures w14:val="standardContextual"/>
        </w:rPr>
        <w:t>ZINC und</w:t>
      </w:r>
      <w:r w:rsidRPr="0053585B">
        <w:rPr>
          <w:rFonts w:ascii="Arial" w:eastAsia="Aptos" w:hAnsi="Arial" w:cs="Arial"/>
          <w:b/>
          <w:kern w:val="2"/>
          <w:szCs w:val="20"/>
          <w:lang w:val="x-none" w:eastAsia="en-US"/>
          <w14:ligatures w14:val="standardContextual"/>
        </w:rPr>
        <w:t xml:space="preserve"> Nordic Copper</w:t>
      </w:r>
      <w:bookmarkEnd w:id="0"/>
    </w:p>
    <w:p w14:paraId="6BC38A00" w14:textId="30BFED86" w:rsidR="000D7138" w:rsidRPr="000D7138" w:rsidRDefault="00EB44C3" w:rsidP="00D10CA6">
      <w:pPr>
        <w:spacing w:after="120" w:line="360" w:lineRule="exact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br/>
      </w:r>
      <w:r w:rsidR="00357A6F">
        <w:rPr>
          <w:rFonts w:ascii="Arial" w:eastAsia="Calibri" w:hAnsi="Arial" w:cs="Arial"/>
          <w:bCs/>
          <w:lang w:eastAsia="en-US"/>
        </w:rPr>
        <w:t>Das Sortiment von Nordic Copper wird nun gemeinsam mit den Titanzink-Produkten von VMZINC vertrieben.</w:t>
      </w:r>
      <w:r w:rsidR="00E06625" w:rsidRPr="001F13E4">
        <w:rPr>
          <w:rFonts w:ascii="Arial" w:eastAsia="Calibri" w:hAnsi="Arial" w:cs="Arial"/>
          <w:bCs/>
          <w:lang w:eastAsia="en-US"/>
        </w:rPr>
        <w:t xml:space="preserve"> </w:t>
      </w:r>
      <w:r w:rsidR="009E4FCF" w:rsidRPr="0053585B">
        <w:rPr>
          <w:rFonts w:ascii="Arial" w:eastAsia="Aptos" w:hAnsi="Arial" w:cs="Arial"/>
          <w:bCs/>
          <w:kern w:val="2"/>
          <w:lang w:eastAsia="en-US"/>
          <w14:ligatures w14:val="standardContextual"/>
        </w:rPr>
        <w:t xml:space="preserve">Nordic Copper </w:t>
      </w:r>
      <w:r w:rsidR="009E4FCF">
        <w:rPr>
          <w:rFonts w:ascii="Arial" w:eastAsia="Calibri" w:hAnsi="Arial" w:cs="Arial"/>
          <w:bCs/>
          <w:lang w:eastAsia="en-US"/>
        </w:rPr>
        <w:t xml:space="preserve">bietet </w:t>
      </w:r>
      <w:r w:rsidR="00D72593" w:rsidRPr="0053585B">
        <w:rPr>
          <w:rFonts w:ascii="Arial" w:eastAsia="Aptos" w:hAnsi="Arial" w:cs="Arial"/>
          <w:bCs/>
          <w:kern w:val="2"/>
          <w:lang w:eastAsia="en-US"/>
          <w14:ligatures w14:val="standardContextual"/>
        </w:rPr>
        <w:t xml:space="preserve">die breiteste Palette an Kupferprodukten </w:t>
      </w:r>
      <w:r w:rsidR="009E4FCF">
        <w:rPr>
          <w:rFonts w:ascii="Arial" w:eastAsia="Aptos" w:hAnsi="Arial" w:cs="Arial"/>
          <w:bCs/>
          <w:kern w:val="2"/>
          <w:lang w:eastAsia="en-US"/>
          <w14:ligatures w14:val="standardContextual"/>
        </w:rPr>
        <w:t>f</w:t>
      </w:r>
      <w:r w:rsidR="009E4FCF">
        <w:rPr>
          <w:rFonts w:ascii="Arial" w:eastAsia="Calibri" w:hAnsi="Arial" w:cs="Arial"/>
          <w:bCs/>
          <w:lang w:eastAsia="en-US"/>
        </w:rPr>
        <w:t>ür D</w:t>
      </w:r>
      <w:r w:rsidR="008801EA">
        <w:rPr>
          <w:rFonts w:ascii="Arial" w:eastAsia="Calibri" w:hAnsi="Arial" w:cs="Arial"/>
          <w:bCs/>
          <w:lang w:eastAsia="en-US"/>
        </w:rPr>
        <w:t>ach</w:t>
      </w:r>
      <w:r w:rsidR="009E4FCF">
        <w:rPr>
          <w:rFonts w:ascii="Arial" w:eastAsia="Calibri" w:hAnsi="Arial" w:cs="Arial"/>
          <w:bCs/>
          <w:lang w:eastAsia="en-US"/>
        </w:rPr>
        <w:t xml:space="preserve"> und Fassade </w:t>
      </w:r>
      <w:r w:rsidR="00D72593" w:rsidRPr="0053585B">
        <w:rPr>
          <w:rFonts w:ascii="Arial" w:eastAsia="Aptos" w:hAnsi="Arial" w:cs="Arial"/>
          <w:bCs/>
          <w:kern w:val="2"/>
          <w:lang w:eastAsia="en-US"/>
          <w14:ligatures w14:val="standardContextual"/>
        </w:rPr>
        <w:t>auf dem Markt</w:t>
      </w:r>
      <w:r w:rsidR="00237E8E">
        <w:rPr>
          <w:rFonts w:ascii="Arial" w:eastAsia="Aptos" w:hAnsi="Arial" w:cs="Arial"/>
          <w:bCs/>
          <w:kern w:val="2"/>
          <w:lang w:eastAsia="en-US"/>
          <w14:ligatures w14:val="standardContextual"/>
        </w:rPr>
        <w:t>.</w:t>
      </w:r>
      <w:r w:rsidR="009D5986">
        <w:rPr>
          <w:rFonts w:ascii="Arial" w:eastAsia="Aptos" w:hAnsi="Arial" w:cs="Arial"/>
          <w:bCs/>
          <w:kern w:val="2"/>
          <w:lang w:eastAsia="en-US"/>
          <w14:ligatures w14:val="standardContextual"/>
        </w:rPr>
        <w:t xml:space="preserve"> </w:t>
      </w:r>
      <w:r w:rsidR="009E4FCF">
        <w:rPr>
          <w:rFonts w:ascii="Arial" w:eastAsiaTheme="minorHAnsi" w:hAnsi="Arial" w:cs="Arial"/>
          <w:bCs/>
          <w:lang w:eastAsia="en-US"/>
        </w:rPr>
        <w:t>I</w:t>
      </w:r>
      <w:r w:rsidR="009E4FCF">
        <w:rPr>
          <w:rFonts w:ascii="Arial" w:eastAsia="Calibri" w:hAnsi="Arial" w:cs="Arial"/>
          <w:bCs/>
          <w:lang w:eastAsia="en-US"/>
        </w:rPr>
        <w:t xml:space="preserve">n Österreich sind </w:t>
      </w:r>
      <w:r w:rsidR="006E1749">
        <w:rPr>
          <w:rFonts w:ascii="Arial" w:eastAsia="Calibri" w:hAnsi="Arial" w:cs="Arial"/>
          <w:bCs/>
          <w:lang w:eastAsia="en-US"/>
        </w:rPr>
        <w:t>Nordic Copper und VMZINC</w:t>
      </w:r>
      <w:r w:rsidR="00357A6F" w:rsidRPr="001F13E4">
        <w:rPr>
          <w:rFonts w:ascii="Arial" w:eastAsia="Calibri" w:hAnsi="Arial" w:cs="Arial"/>
          <w:bCs/>
          <w:lang w:eastAsia="en-US"/>
        </w:rPr>
        <w:t xml:space="preserve"> unter dem Dach von VM Building Solutions angesiedelt.</w:t>
      </w:r>
      <w:r w:rsidR="00357A6F">
        <w:rPr>
          <w:rFonts w:ascii="Arial" w:eastAsiaTheme="minorHAnsi" w:hAnsi="Arial" w:cs="Arial"/>
          <w:bCs/>
          <w:lang w:eastAsia="en-US"/>
        </w:rPr>
        <w:t xml:space="preserve"> Das Unternehmen hat sich</w:t>
      </w:r>
      <w:r w:rsidR="00357A6F" w:rsidRPr="000D7138">
        <w:rPr>
          <w:rFonts w:ascii="Arial" w:eastAsiaTheme="minorHAnsi" w:hAnsi="Arial" w:cs="Arial"/>
          <w:bCs/>
          <w:lang w:eastAsia="en-US"/>
        </w:rPr>
        <w:t xml:space="preserve"> auf hochwertige Produkte und Dienstleistungen für die Gebäudehülle spezialisiert.</w:t>
      </w:r>
    </w:p>
    <w:p w14:paraId="47920847" w14:textId="3B46A99B" w:rsidR="000D7138" w:rsidRDefault="00237E8E" w:rsidP="00D10CA6">
      <w:pPr>
        <w:spacing w:after="120" w:line="360" w:lineRule="exact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="Aptos" w:hAnsi="Arial" w:cs="Arial"/>
          <w:bCs/>
          <w:kern w:val="2"/>
          <w:lang w:eastAsia="en-US"/>
          <w14:ligatures w14:val="standardContextual"/>
        </w:rPr>
        <w:t xml:space="preserve">Nordic Copper </w:t>
      </w:r>
      <w:r w:rsidRPr="000D7138">
        <w:rPr>
          <w:rFonts w:ascii="Arial" w:eastAsiaTheme="minorHAnsi" w:hAnsi="Arial" w:cs="Arial"/>
          <w:bCs/>
          <w:lang w:eastAsia="en-US"/>
        </w:rPr>
        <w:t xml:space="preserve">ist eine Produktlinie </w:t>
      </w:r>
      <w:r w:rsidRPr="0053585B">
        <w:rPr>
          <w:rFonts w:ascii="Arial" w:eastAsia="Calibri" w:hAnsi="Arial" w:cs="Arial"/>
          <w:bCs/>
          <w:lang w:eastAsia="en-US"/>
        </w:rPr>
        <w:t>der Aurubis</w:t>
      </w:r>
      <w:r w:rsidR="008801EA">
        <w:rPr>
          <w:rFonts w:ascii="Arial" w:eastAsia="Calibri" w:hAnsi="Arial" w:cs="Arial"/>
          <w:bCs/>
          <w:lang w:eastAsia="en-US"/>
        </w:rPr>
        <w:t>-</w:t>
      </w:r>
      <w:r w:rsidRPr="0053585B">
        <w:rPr>
          <w:rFonts w:ascii="Arial" w:eastAsia="Calibri" w:hAnsi="Arial" w:cs="Arial"/>
          <w:bCs/>
          <w:lang w:eastAsia="en-US"/>
        </w:rPr>
        <w:t>Unternehmensfamilie</w:t>
      </w:r>
      <w:r>
        <w:rPr>
          <w:rFonts w:ascii="Arial" w:eastAsia="Calibri" w:hAnsi="Arial" w:cs="Arial"/>
          <w:bCs/>
          <w:lang w:eastAsia="en-US"/>
        </w:rPr>
        <w:t>.</w:t>
      </w:r>
      <w:r>
        <w:rPr>
          <w:rFonts w:ascii="Arial" w:eastAsiaTheme="minorHAnsi" w:hAnsi="Arial" w:cs="Arial"/>
          <w:bCs/>
          <w:lang w:eastAsia="en-US"/>
        </w:rPr>
        <w:t xml:space="preserve"> Der Konzern ist der größte Kupferhersteller </w:t>
      </w:r>
      <w:r w:rsidR="008801EA">
        <w:rPr>
          <w:rFonts w:ascii="Arial" w:eastAsiaTheme="minorHAnsi" w:hAnsi="Arial" w:cs="Arial"/>
          <w:bCs/>
          <w:lang w:eastAsia="en-US"/>
        </w:rPr>
        <w:t xml:space="preserve">in </w:t>
      </w:r>
      <w:r>
        <w:rPr>
          <w:rFonts w:ascii="Arial" w:eastAsiaTheme="minorHAnsi" w:hAnsi="Arial" w:cs="Arial"/>
          <w:bCs/>
          <w:lang w:eastAsia="en-US"/>
        </w:rPr>
        <w:t>Europa</w:t>
      </w:r>
      <w:r w:rsidRPr="000D7138">
        <w:rPr>
          <w:rFonts w:ascii="Arial" w:eastAsiaTheme="minorHAnsi" w:hAnsi="Arial" w:cs="Arial"/>
          <w:bCs/>
          <w:lang w:eastAsia="en-US"/>
        </w:rPr>
        <w:t>.</w:t>
      </w:r>
      <w:r>
        <w:rPr>
          <w:rFonts w:ascii="Arial" w:eastAsiaTheme="minorHAnsi" w:hAnsi="Arial" w:cs="Arial"/>
          <w:bCs/>
          <w:lang w:eastAsia="en-US"/>
        </w:rPr>
        <w:t xml:space="preserve"> Die Kupferprodukte sind</w:t>
      </w:r>
      <w:r w:rsidR="009D5986">
        <w:rPr>
          <w:rFonts w:ascii="Arial" w:eastAsiaTheme="minorHAnsi" w:hAnsi="Arial" w:cs="Arial"/>
          <w:bCs/>
          <w:lang w:eastAsia="en-US"/>
        </w:rPr>
        <w:t xml:space="preserve"> </w:t>
      </w:r>
      <w:r>
        <w:rPr>
          <w:rFonts w:ascii="Arial" w:eastAsiaTheme="minorHAnsi" w:hAnsi="Arial" w:cs="Arial"/>
          <w:bCs/>
          <w:lang w:eastAsia="en-US"/>
        </w:rPr>
        <w:t xml:space="preserve">in </w:t>
      </w:r>
      <w:r w:rsidRPr="000D7138">
        <w:rPr>
          <w:rFonts w:ascii="Arial" w:eastAsiaTheme="minorHAnsi" w:hAnsi="Arial" w:cs="Arial"/>
          <w:bCs/>
          <w:lang w:eastAsia="en-US"/>
        </w:rPr>
        <w:t>eine</w:t>
      </w:r>
      <w:r>
        <w:rPr>
          <w:rFonts w:ascii="Arial" w:eastAsiaTheme="minorHAnsi" w:hAnsi="Arial" w:cs="Arial"/>
          <w:bCs/>
          <w:lang w:eastAsia="en-US"/>
        </w:rPr>
        <w:t>r</w:t>
      </w:r>
      <w:r w:rsidRPr="000D7138">
        <w:rPr>
          <w:rFonts w:ascii="Arial" w:eastAsiaTheme="minorHAnsi" w:hAnsi="Arial" w:cs="Arial"/>
          <w:bCs/>
          <w:lang w:eastAsia="en-US"/>
        </w:rPr>
        <w:t xml:space="preserve"> große</w:t>
      </w:r>
      <w:r>
        <w:rPr>
          <w:rFonts w:ascii="Arial" w:eastAsiaTheme="minorHAnsi" w:hAnsi="Arial" w:cs="Arial"/>
          <w:bCs/>
          <w:lang w:eastAsia="en-US"/>
        </w:rPr>
        <w:t>n</w:t>
      </w:r>
      <w:r w:rsidRPr="000D7138">
        <w:rPr>
          <w:rFonts w:ascii="Arial" w:eastAsiaTheme="minorHAnsi" w:hAnsi="Arial" w:cs="Arial"/>
          <w:bCs/>
          <w:lang w:eastAsia="en-US"/>
        </w:rPr>
        <w:t xml:space="preserve"> Auswahl an unterschiedlichen Farb</w:t>
      </w:r>
      <w:r>
        <w:rPr>
          <w:rFonts w:ascii="Arial" w:eastAsiaTheme="minorHAnsi" w:hAnsi="Arial" w:cs="Arial"/>
          <w:bCs/>
          <w:lang w:eastAsia="en-US"/>
        </w:rPr>
        <w:t>en</w:t>
      </w:r>
      <w:r w:rsidRPr="000D7138">
        <w:rPr>
          <w:rFonts w:ascii="Arial" w:eastAsiaTheme="minorHAnsi" w:hAnsi="Arial" w:cs="Arial"/>
          <w:bCs/>
          <w:lang w:eastAsia="en-US"/>
        </w:rPr>
        <w:t xml:space="preserve"> und Texturen</w:t>
      </w:r>
      <w:r>
        <w:rPr>
          <w:rFonts w:ascii="Arial" w:eastAsiaTheme="minorHAnsi" w:hAnsi="Arial" w:cs="Arial"/>
          <w:bCs/>
          <w:lang w:eastAsia="en-US"/>
        </w:rPr>
        <w:t xml:space="preserve"> erhältlich. Möglich wird dies durch</w:t>
      </w:r>
      <w:r w:rsidR="00BE2BD7">
        <w:rPr>
          <w:rFonts w:ascii="Arial" w:eastAsiaTheme="minorHAnsi" w:hAnsi="Arial" w:cs="Arial"/>
          <w:bCs/>
          <w:lang w:eastAsia="en-US"/>
        </w:rPr>
        <w:t xml:space="preserve"> </w:t>
      </w:r>
      <w:r w:rsidR="009D5986">
        <w:rPr>
          <w:rFonts w:ascii="Arial" w:eastAsiaTheme="minorHAnsi" w:hAnsi="Arial" w:cs="Arial"/>
          <w:bCs/>
          <w:lang w:eastAsia="en-US"/>
        </w:rPr>
        <w:t>eine</w:t>
      </w:r>
      <w:r w:rsidR="00B50467">
        <w:rPr>
          <w:rFonts w:ascii="Arial" w:eastAsiaTheme="minorHAnsi" w:hAnsi="Arial" w:cs="Arial"/>
          <w:bCs/>
          <w:lang w:eastAsia="en-US"/>
        </w:rPr>
        <w:t xml:space="preserve"> </w:t>
      </w:r>
      <w:r w:rsidR="008801EA">
        <w:rPr>
          <w:rFonts w:ascii="Arial" w:eastAsiaTheme="minorHAnsi" w:hAnsi="Arial" w:cs="Arial"/>
          <w:bCs/>
          <w:lang w:eastAsia="en-US"/>
        </w:rPr>
        <w:t>präzise</w:t>
      </w:r>
      <w:r w:rsidR="000D7138" w:rsidRPr="000D7138">
        <w:rPr>
          <w:rFonts w:ascii="Arial" w:eastAsiaTheme="minorHAnsi" w:hAnsi="Arial" w:cs="Arial"/>
          <w:bCs/>
          <w:lang w:eastAsia="en-US"/>
        </w:rPr>
        <w:t xml:space="preserve"> Steuerung des natürlichen Oxidations- und Patinierungsprozesses.</w:t>
      </w:r>
      <w:r w:rsidR="00B50467">
        <w:rPr>
          <w:rFonts w:ascii="Arial" w:eastAsiaTheme="minorHAnsi" w:hAnsi="Arial" w:cs="Arial"/>
          <w:bCs/>
          <w:lang w:eastAsia="en-US"/>
        </w:rPr>
        <w:t xml:space="preserve"> </w:t>
      </w:r>
      <w:r w:rsidR="00BE2BD7">
        <w:rPr>
          <w:rFonts w:ascii="Arial" w:eastAsiaTheme="minorHAnsi" w:hAnsi="Arial" w:cs="Arial"/>
          <w:bCs/>
          <w:lang w:eastAsia="en-US"/>
        </w:rPr>
        <w:t>So entsteht eine</w:t>
      </w:r>
      <w:r w:rsidR="00B50467">
        <w:rPr>
          <w:rFonts w:ascii="Arial" w:eastAsiaTheme="minorHAnsi" w:hAnsi="Arial" w:cs="Arial"/>
          <w:bCs/>
          <w:lang w:eastAsia="en-US"/>
        </w:rPr>
        <w:t xml:space="preserve"> gr</w:t>
      </w:r>
      <w:r w:rsidR="00BE2BD7">
        <w:rPr>
          <w:rFonts w:ascii="Arial" w:eastAsiaTheme="minorHAnsi" w:hAnsi="Arial" w:cs="Arial"/>
          <w:bCs/>
          <w:lang w:eastAsia="en-US"/>
        </w:rPr>
        <w:t>o</w:t>
      </w:r>
      <w:r w:rsidR="00B50467">
        <w:rPr>
          <w:rFonts w:ascii="Arial" w:eastAsiaTheme="minorHAnsi" w:hAnsi="Arial" w:cs="Arial"/>
          <w:bCs/>
          <w:lang w:eastAsia="en-US"/>
        </w:rPr>
        <w:t xml:space="preserve">ße Bandbreite an </w:t>
      </w:r>
      <w:r w:rsidR="00BE2BD7">
        <w:rPr>
          <w:rFonts w:ascii="Arial" w:eastAsiaTheme="minorHAnsi" w:hAnsi="Arial" w:cs="Arial"/>
          <w:bCs/>
          <w:lang w:eastAsia="en-US"/>
        </w:rPr>
        <w:t>Lösungen für Dach und Fassade sowie für den Innenausbau</w:t>
      </w:r>
      <w:r w:rsidR="00B50467">
        <w:rPr>
          <w:rFonts w:ascii="Arial" w:eastAsiaTheme="minorHAnsi" w:hAnsi="Arial" w:cs="Arial"/>
          <w:bCs/>
          <w:lang w:eastAsia="en-US"/>
        </w:rPr>
        <w:t>.</w:t>
      </w:r>
      <w:r w:rsidR="00D72593">
        <w:rPr>
          <w:rFonts w:ascii="Arial" w:eastAsiaTheme="minorHAnsi" w:hAnsi="Arial" w:cs="Arial"/>
          <w:bCs/>
          <w:lang w:eastAsia="en-US"/>
        </w:rPr>
        <w:t xml:space="preserve"> </w:t>
      </w:r>
      <w:r w:rsidR="0022557D" w:rsidRPr="0022557D">
        <w:rPr>
          <w:rFonts w:ascii="Arial" w:eastAsiaTheme="minorHAnsi" w:hAnsi="Arial" w:cs="Arial"/>
          <w:bCs/>
          <w:lang w:eastAsia="en-US"/>
        </w:rPr>
        <w:t xml:space="preserve">Viele Autofahrer sind vielleicht schon einmal durch ein Nordic Copper Bauwerk gefahren: Der </w:t>
      </w:r>
      <w:proofErr w:type="spellStart"/>
      <w:r w:rsidR="0022557D" w:rsidRPr="0022557D">
        <w:rPr>
          <w:rFonts w:ascii="Arial" w:eastAsiaTheme="minorHAnsi" w:hAnsi="Arial" w:cs="Arial"/>
          <w:bCs/>
          <w:lang w:eastAsia="en-US"/>
        </w:rPr>
        <w:t>Bosrucktunnel</w:t>
      </w:r>
      <w:proofErr w:type="spellEnd"/>
      <w:r w:rsidR="0022557D" w:rsidRPr="0022557D">
        <w:rPr>
          <w:rFonts w:ascii="Arial" w:eastAsiaTheme="minorHAnsi" w:hAnsi="Arial" w:cs="Arial"/>
          <w:bCs/>
          <w:lang w:eastAsia="en-US"/>
        </w:rPr>
        <w:t xml:space="preserve"> zwischen Oberösterreich und der Steiermark schmückt sich mit der Oberfläche Nordic Royal.</w:t>
      </w:r>
    </w:p>
    <w:p w14:paraId="12D1F166" w14:textId="7FB120DE" w:rsidR="00A71E1F" w:rsidRDefault="00E06625" w:rsidP="00D10CA6">
      <w:pPr>
        <w:spacing w:after="120" w:line="360" w:lineRule="exact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M</w:t>
      </w:r>
      <w:r w:rsidR="000D7138" w:rsidRPr="000D7138">
        <w:rPr>
          <w:rFonts w:ascii="Arial" w:eastAsiaTheme="minorHAnsi" w:hAnsi="Arial" w:cs="Arial"/>
          <w:bCs/>
          <w:lang w:eastAsia="en-US"/>
        </w:rPr>
        <w:t xml:space="preserve">it Nordic Copper </w:t>
      </w:r>
      <w:r w:rsidR="001C5CF2">
        <w:rPr>
          <w:rFonts w:ascii="Arial" w:eastAsiaTheme="minorHAnsi" w:hAnsi="Arial" w:cs="Arial"/>
          <w:bCs/>
          <w:lang w:eastAsia="en-US"/>
        </w:rPr>
        <w:t xml:space="preserve">steht </w:t>
      </w:r>
      <w:r w:rsidR="00345CC4">
        <w:rPr>
          <w:rFonts w:ascii="Arial" w:eastAsiaTheme="minorHAnsi" w:hAnsi="Arial" w:cs="Arial"/>
          <w:bCs/>
          <w:lang w:eastAsia="en-US"/>
        </w:rPr>
        <w:t xml:space="preserve">VMZINC </w:t>
      </w:r>
      <w:r>
        <w:rPr>
          <w:rFonts w:ascii="Arial" w:eastAsiaTheme="minorHAnsi" w:hAnsi="Arial" w:cs="Arial"/>
          <w:bCs/>
          <w:lang w:eastAsia="en-US"/>
        </w:rPr>
        <w:t xml:space="preserve">nun </w:t>
      </w:r>
      <w:r w:rsidR="000D7138" w:rsidRPr="000D7138">
        <w:rPr>
          <w:rFonts w:ascii="Arial" w:eastAsiaTheme="minorHAnsi" w:hAnsi="Arial" w:cs="Arial"/>
          <w:bCs/>
          <w:lang w:eastAsia="en-US"/>
        </w:rPr>
        <w:t xml:space="preserve">eine weitere Produktlinie </w:t>
      </w:r>
      <w:r w:rsidR="001C5CF2">
        <w:rPr>
          <w:rFonts w:ascii="Arial" w:eastAsiaTheme="minorHAnsi" w:hAnsi="Arial" w:cs="Arial"/>
          <w:bCs/>
          <w:lang w:eastAsia="en-US"/>
        </w:rPr>
        <w:t>zur Seite</w:t>
      </w:r>
      <w:r w:rsidR="000D7138" w:rsidRPr="000D7138">
        <w:rPr>
          <w:rFonts w:ascii="Arial" w:eastAsiaTheme="minorHAnsi" w:hAnsi="Arial" w:cs="Arial"/>
          <w:bCs/>
          <w:lang w:eastAsia="en-US"/>
        </w:rPr>
        <w:t xml:space="preserve">, die für individuelle architektonische Lösungen steht. </w:t>
      </w:r>
      <w:r w:rsidR="0044786A">
        <w:rPr>
          <w:rFonts w:ascii="Arial" w:eastAsiaTheme="minorHAnsi" w:hAnsi="Arial" w:cs="Arial"/>
          <w:bCs/>
          <w:lang w:eastAsia="en-US"/>
        </w:rPr>
        <w:lastRenderedPageBreak/>
        <w:t>Mit b</w:t>
      </w:r>
      <w:r w:rsidR="0044786A" w:rsidRPr="000D7138">
        <w:rPr>
          <w:rFonts w:ascii="Arial" w:eastAsiaTheme="minorHAnsi" w:hAnsi="Arial" w:cs="Arial"/>
          <w:bCs/>
          <w:lang w:eastAsia="en-US"/>
        </w:rPr>
        <w:t>eide</w:t>
      </w:r>
      <w:r w:rsidR="0044786A">
        <w:rPr>
          <w:rFonts w:ascii="Arial" w:eastAsiaTheme="minorHAnsi" w:hAnsi="Arial" w:cs="Arial"/>
          <w:bCs/>
          <w:lang w:eastAsia="en-US"/>
        </w:rPr>
        <w:t>n</w:t>
      </w:r>
      <w:r w:rsidR="0044786A" w:rsidRPr="000D7138">
        <w:rPr>
          <w:rFonts w:ascii="Arial" w:eastAsiaTheme="minorHAnsi" w:hAnsi="Arial" w:cs="Arial"/>
          <w:bCs/>
          <w:lang w:eastAsia="en-US"/>
        </w:rPr>
        <w:t xml:space="preserve"> Marken </w:t>
      </w:r>
      <w:r w:rsidR="0044786A">
        <w:rPr>
          <w:rFonts w:ascii="Arial" w:eastAsiaTheme="minorHAnsi" w:hAnsi="Arial" w:cs="Arial"/>
          <w:bCs/>
          <w:lang w:eastAsia="en-US"/>
        </w:rPr>
        <w:t xml:space="preserve">setzt </w:t>
      </w:r>
      <w:r w:rsidR="00A71E1F">
        <w:rPr>
          <w:rFonts w:ascii="Arial" w:eastAsiaTheme="minorHAnsi" w:hAnsi="Arial" w:cs="Arial"/>
          <w:bCs/>
          <w:lang w:eastAsia="en-US"/>
        </w:rPr>
        <w:t>VM Building Solutions a</w:t>
      </w:r>
      <w:r w:rsidR="000D7138" w:rsidRPr="000D7138">
        <w:rPr>
          <w:rFonts w:ascii="Arial" w:eastAsiaTheme="minorHAnsi" w:hAnsi="Arial" w:cs="Arial"/>
          <w:bCs/>
          <w:lang w:eastAsia="en-US"/>
        </w:rPr>
        <w:t>uf die Langlebigkeit der Gebäudehülle, ein nachhaltiges Bauen mit natürlichen Werkstoffen sowie umfassende Recyclingmöglichkeiten.</w:t>
      </w:r>
    </w:p>
    <w:p w14:paraId="4ADC3727" w14:textId="77777777" w:rsidR="00D72593" w:rsidRDefault="00D72593" w:rsidP="006E00E9">
      <w:pPr>
        <w:spacing w:after="120" w:line="288" w:lineRule="auto"/>
        <w:rPr>
          <w:rFonts w:ascii="Arial" w:eastAsiaTheme="minorHAnsi" w:hAnsi="Arial" w:cs="Arial"/>
          <w:b/>
          <w:bCs/>
          <w:lang w:eastAsia="en-US"/>
        </w:rPr>
      </w:pPr>
    </w:p>
    <w:p w14:paraId="42C365D4" w14:textId="77777777" w:rsidR="00DC6102" w:rsidRDefault="00DC6102" w:rsidP="006E00E9">
      <w:pPr>
        <w:spacing w:after="120" w:line="288" w:lineRule="auto"/>
        <w:rPr>
          <w:rFonts w:ascii="Arial" w:eastAsiaTheme="minorHAnsi" w:hAnsi="Arial" w:cs="Arial"/>
          <w:b/>
          <w:bCs/>
          <w:lang w:eastAsia="en-US"/>
        </w:rPr>
      </w:pPr>
    </w:p>
    <w:p w14:paraId="1555C088" w14:textId="77777777" w:rsidR="00DC6102" w:rsidRDefault="00DC6102" w:rsidP="006E00E9">
      <w:pPr>
        <w:spacing w:after="120" w:line="288" w:lineRule="auto"/>
        <w:rPr>
          <w:rFonts w:ascii="Arial" w:eastAsiaTheme="minorHAnsi" w:hAnsi="Arial" w:cs="Arial"/>
          <w:b/>
          <w:bCs/>
          <w:lang w:eastAsia="en-US"/>
        </w:rPr>
      </w:pPr>
    </w:p>
    <w:p w14:paraId="3F4087FF" w14:textId="77777777" w:rsidR="00DC6102" w:rsidRDefault="0090724E" w:rsidP="00DC6102">
      <w:pPr>
        <w:spacing w:after="120" w:line="360" w:lineRule="exact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Bild und </w:t>
      </w:r>
      <w:r w:rsidR="005A7EA0" w:rsidRPr="005A7EA0">
        <w:rPr>
          <w:rFonts w:ascii="Arial" w:eastAsiaTheme="minorHAnsi" w:hAnsi="Arial" w:cs="Arial"/>
          <w:b/>
          <w:bCs/>
          <w:lang w:eastAsia="en-US"/>
        </w:rPr>
        <w:t>Bildunterschrift:</w:t>
      </w:r>
    </w:p>
    <w:p w14:paraId="57F73E1E" w14:textId="45008023" w:rsidR="00A71E1F" w:rsidRPr="00DC6102" w:rsidRDefault="000D7138" w:rsidP="00DC6102">
      <w:pPr>
        <w:spacing w:after="120" w:line="360" w:lineRule="exact"/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</w:pPr>
      <w:r w:rsidRPr="00604DB1"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  <w:t>Bild 1:</w:t>
      </w:r>
      <w:r w:rsidRPr="00604DB1"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  <w:br/>
      </w:r>
      <w:proofErr w:type="spellStart"/>
      <w:r w:rsidR="00A71E1F" w:rsidRPr="00DC6102"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  <w:t>Bosrucktunnel</w:t>
      </w:r>
      <w:proofErr w:type="spellEnd"/>
      <w:r w:rsidR="00A71E1F" w:rsidRPr="00DC6102"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  <w:t xml:space="preserve"> in Oberösterreich in der Oberfläche Nordic Royal</w:t>
      </w:r>
    </w:p>
    <w:p w14:paraId="459BC1F1" w14:textId="102B4630" w:rsidR="00567E0B" w:rsidRDefault="000D7138" w:rsidP="00DC6102">
      <w:pPr>
        <w:spacing w:after="120" w:line="360" w:lineRule="exact"/>
        <w:rPr>
          <w:rFonts w:ascii="Arial" w:eastAsiaTheme="minorHAnsi" w:hAnsi="Arial" w:cs="Arial"/>
          <w:b/>
          <w:lang w:eastAsia="en-US"/>
        </w:rPr>
      </w:pPr>
      <w:r w:rsidRPr="000D7138">
        <w:rPr>
          <w:rFonts w:ascii="Arial" w:eastAsiaTheme="minorHAnsi" w:hAnsi="Arial" w:cs="Arial"/>
          <w:b/>
          <w:lang w:eastAsia="en-US"/>
        </w:rPr>
        <w:t xml:space="preserve">Bildrechte: </w:t>
      </w:r>
      <w:r w:rsidR="005166FA" w:rsidRPr="005166FA">
        <w:rPr>
          <w:rFonts w:ascii="Arial" w:eastAsiaTheme="minorHAnsi" w:hAnsi="Arial" w:cs="Arial"/>
          <w:b/>
          <w:lang w:eastAsia="en-US"/>
        </w:rPr>
        <w:t xml:space="preserve">Aurubis </w:t>
      </w:r>
      <w:proofErr w:type="spellStart"/>
      <w:r w:rsidR="005166FA" w:rsidRPr="005166FA">
        <w:rPr>
          <w:rFonts w:ascii="Arial" w:eastAsiaTheme="minorHAnsi" w:hAnsi="Arial" w:cs="Arial"/>
          <w:b/>
          <w:lang w:eastAsia="en-US"/>
        </w:rPr>
        <w:t>Finland</w:t>
      </w:r>
      <w:proofErr w:type="spellEnd"/>
      <w:r w:rsidR="005166FA" w:rsidRPr="005166FA">
        <w:rPr>
          <w:rFonts w:ascii="Arial" w:eastAsiaTheme="minorHAnsi" w:hAnsi="Arial" w:cs="Arial"/>
          <w:b/>
          <w:lang w:eastAsia="en-US"/>
        </w:rPr>
        <w:t xml:space="preserve"> Oy, Fotograf Olaf </w:t>
      </w:r>
      <w:proofErr w:type="spellStart"/>
      <w:r w:rsidR="005166FA" w:rsidRPr="005166FA">
        <w:rPr>
          <w:rFonts w:ascii="Arial" w:eastAsiaTheme="minorHAnsi" w:hAnsi="Arial" w:cs="Arial"/>
          <w:b/>
          <w:lang w:eastAsia="en-US"/>
        </w:rPr>
        <w:t>Rohl</w:t>
      </w:r>
      <w:proofErr w:type="spellEnd"/>
    </w:p>
    <w:p w14:paraId="3458DD9E" w14:textId="77777777" w:rsidR="00040899" w:rsidRDefault="00040899" w:rsidP="00040899">
      <w:pPr>
        <w:spacing w:after="120" w:line="288" w:lineRule="auto"/>
        <w:rPr>
          <w:rFonts w:ascii="Arial" w:eastAsiaTheme="minorHAnsi" w:hAnsi="Arial" w:cs="Arial"/>
          <w:b/>
          <w:lang w:eastAsia="en-US"/>
        </w:rPr>
      </w:pPr>
    </w:p>
    <w:p w14:paraId="796ADBD0" w14:textId="77777777" w:rsidR="00040899" w:rsidRDefault="00040899" w:rsidP="00040899">
      <w:pPr>
        <w:spacing w:after="120" w:line="288" w:lineRule="auto"/>
        <w:rPr>
          <w:rFonts w:ascii="Arial" w:eastAsiaTheme="minorHAnsi" w:hAnsi="Arial" w:cs="Arial"/>
          <w:b/>
          <w:lang w:eastAsia="en-US"/>
        </w:rPr>
      </w:pPr>
    </w:p>
    <w:p w14:paraId="279CB266" w14:textId="77777777" w:rsidR="00040899" w:rsidRDefault="00040899" w:rsidP="00040899">
      <w:pPr>
        <w:spacing w:after="120" w:line="288" w:lineRule="auto"/>
        <w:rPr>
          <w:rFonts w:ascii="Arial" w:hAnsi="Arial" w:cs="Arial"/>
          <w:b/>
          <w:color w:val="404040"/>
          <w:sz w:val="20"/>
        </w:rPr>
      </w:pPr>
    </w:p>
    <w:p w14:paraId="109F5E55" w14:textId="7B73BCBD" w:rsidR="00352C9F" w:rsidRDefault="00352C9F" w:rsidP="00820FFC">
      <w:pPr>
        <w:spacing w:after="160" w:line="259" w:lineRule="auto"/>
        <w:rPr>
          <w:rFonts w:ascii="Arial" w:hAnsi="Arial" w:cs="Arial"/>
          <w:b/>
          <w:color w:val="404040"/>
          <w:sz w:val="20"/>
        </w:rPr>
      </w:pPr>
      <w:r>
        <w:rPr>
          <w:rFonts w:ascii="Arial" w:hAnsi="Arial" w:cs="Arial"/>
          <w:b/>
          <w:color w:val="404040"/>
          <w:sz w:val="20"/>
        </w:rPr>
        <w:t>Über Nordic Copper</w:t>
      </w:r>
    </w:p>
    <w:p w14:paraId="561EEFD4" w14:textId="77777777" w:rsidR="000F38D9" w:rsidRDefault="00A16328" w:rsidP="00A16328">
      <w:pPr>
        <w:pStyle w:val="Textkrper"/>
        <w:spacing w:before="60" w:line="300" w:lineRule="exact"/>
        <w:rPr>
          <w:rFonts w:ascii="Arial" w:hAnsi="Arial" w:cs="Arial"/>
          <w:color w:val="404040"/>
          <w:sz w:val="20"/>
          <w:lang w:val="de-DE"/>
        </w:rPr>
      </w:pPr>
      <w:r w:rsidRPr="00A16328">
        <w:rPr>
          <w:rFonts w:ascii="Arial" w:hAnsi="Arial" w:cs="Arial"/>
          <w:color w:val="404040"/>
          <w:sz w:val="20"/>
          <w:lang w:val="de-DE"/>
        </w:rPr>
        <w:t xml:space="preserve">Nordic Copper ist </w:t>
      </w:r>
      <w:r>
        <w:rPr>
          <w:rFonts w:ascii="Arial" w:hAnsi="Arial" w:cs="Arial"/>
          <w:color w:val="404040"/>
          <w:sz w:val="20"/>
          <w:lang w:val="de-DE"/>
        </w:rPr>
        <w:t>eine</w:t>
      </w:r>
      <w:r w:rsidRPr="00A16328">
        <w:rPr>
          <w:rFonts w:ascii="Arial" w:hAnsi="Arial" w:cs="Arial"/>
          <w:color w:val="404040"/>
          <w:sz w:val="20"/>
          <w:lang w:val="de-DE"/>
        </w:rPr>
        <w:t xml:space="preserve"> Produktlinie </w:t>
      </w:r>
      <w:r w:rsidR="00345CC4">
        <w:rPr>
          <w:rFonts w:ascii="Arial" w:hAnsi="Arial" w:cs="Arial"/>
          <w:color w:val="404040"/>
          <w:sz w:val="20"/>
          <w:lang w:val="de-DE"/>
        </w:rPr>
        <w:t>der</w:t>
      </w:r>
      <w:r w:rsidRPr="00A16328">
        <w:rPr>
          <w:rFonts w:ascii="Arial" w:hAnsi="Arial" w:cs="Arial"/>
          <w:color w:val="404040"/>
          <w:sz w:val="20"/>
          <w:lang w:val="de-DE"/>
        </w:rPr>
        <w:t xml:space="preserve"> Aurubis</w:t>
      </w:r>
      <w:r w:rsidR="00345CC4">
        <w:rPr>
          <w:rFonts w:ascii="Arial" w:hAnsi="Arial" w:cs="Arial"/>
          <w:color w:val="404040"/>
          <w:sz w:val="20"/>
          <w:lang w:val="de-DE"/>
        </w:rPr>
        <w:t xml:space="preserve"> </w:t>
      </w:r>
      <w:proofErr w:type="spellStart"/>
      <w:r w:rsidR="000F38D9">
        <w:rPr>
          <w:rFonts w:ascii="Arial" w:hAnsi="Arial" w:cs="Arial"/>
          <w:color w:val="404040"/>
          <w:sz w:val="20"/>
          <w:lang w:val="de-DE"/>
        </w:rPr>
        <w:t>Finland</w:t>
      </w:r>
      <w:proofErr w:type="spellEnd"/>
      <w:r w:rsidR="000F38D9">
        <w:rPr>
          <w:rFonts w:ascii="Arial" w:hAnsi="Arial" w:cs="Arial"/>
          <w:color w:val="404040"/>
          <w:sz w:val="20"/>
          <w:lang w:val="de-DE"/>
        </w:rPr>
        <w:t xml:space="preserve"> Oy</w:t>
      </w:r>
      <w:r>
        <w:rPr>
          <w:rFonts w:ascii="Arial" w:hAnsi="Arial" w:cs="Arial"/>
          <w:color w:val="404040"/>
          <w:sz w:val="20"/>
          <w:lang w:val="de-DE"/>
        </w:rPr>
        <w:t xml:space="preserve">. </w:t>
      </w:r>
      <w:r w:rsidR="000F38D9">
        <w:rPr>
          <w:rFonts w:ascii="Arial" w:hAnsi="Arial" w:cs="Arial"/>
          <w:color w:val="404040"/>
          <w:sz w:val="20"/>
          <w:lang w:val="de-DE"/>
        </w:rPr>
        <w:t xml:space="preserve">Auf der Basis des Werkstoffs Kupfer produziert Aurubis hierbei Bänder und Tafeln in vielfältigen Oberflächenvarianten. </w:t>
      </w:r>
      <w:r>
        <w:rPr>
          <w:rFonts w:ascii="Arial" w:hAnsi="Arial" w:cs="Arial"/>
          <w:color w:val="404040"/>
          <w:sz w:val="20"/>
          <w:lang w:val="de-DE"/>
        </w:rPr>
        <w:t>Schwerpunkt der Verwendung sind</w:t>
      </w:r>
      <w:r w:rsidRPr="00A16328">
        <w:rPr>
          <w:rFonts w:ascii="Arial" w:hAnsi="Arial" w:cs="Arial"/>
          <w:color w:val="404040"/>
          <w:sz w:val="20"/>
          <w:lang w:val="de-DE"/>
        </w:rPr>
        <w:t xml:space="preserve"> architektonische Anwendungen </w:t>
      </w:r>
      <w:r>
        <w:rPr>
          <w:rFonts w:ascii="Arial" w:hAnsi="Arial" w:cs="Arial"/>
          <w:color w:val="404040"/>
          <w:sz w:val="20"/>
          <w:lang w:val="de-DE"/>
        </w:rPr>
        <w:t>für</w:t>
      </w:r>
      <w:r w:rsidRPr="00A16328">
        <w:rPr>
          <w:rFonts w:ascii="Arial" w:hAnsi="Arial" w:cs="Arial"/>
          <w:color w:val="404040"/>
          <w:sz w:val="20"/>
          <w:lang w:val="de-DE"/>
        </w:rPr>
        <w:t xml:space="preserve"> Fassaden und Dächer</w:t>
      </w:r>
      <w:r w:rsidR="000F38D9">
        <w:rPr>
          <w:rFonts w:ascii="Arial" w:hAnsi="Arial" w:cs="Arial"/>
          <w:color w:val="404040"/>
          <w:sz w:val="20"/>
          <w:lang w:val="de-DE"/>
        </w:rPr>
        <w:t xml:space="preserve"> sowie dekorative Anwendungen im Innenbereich</w:t>
      </w:r>
      <w:r w:rsidRPr="00A16328">
        <w:rPr>
          <w:rFonts w:ascii="Arial" w:hAnsi="Arial" w:cs="Arial"/>
          <w:color w:val="404040"/>
          <w:sz w:val="20"/>
          <w:lang w:val="de-DE"/>
        </w:rPr>
        <w:t xml:space="preserve">. </w:t>
      </w:r>
      <w:r>
        <w:rPr>
          <w:rFonts w:ascii="Arial" w:hAnsi="Arial" w:cs="Arial"/>
          <w:color w:val="404040"/>
          <w:sz w:val="20"/>
          <w:lang w:val="de-DE"/>
        </w:rPr>
        <w:t>Eine</w:t>
      </w:r>
      <w:r w:rsidRPr="00A16328">
        <w:rPr>
          <w:rFonts w:ascii="Arial" w:hAnsi="Arial" w:cs="Arial"/>
          <w:color w:val="404040"/>
          <w:sz w:val="20"/>
          <w:lang w:val="de-DE"/>
        </w:rPr>
        <w:t xml:space="preserve"> große Auswahl an werks</w:t>
      </w:r>
      <w:r w:rsidR="000E70F5">
        <w:rPr>
          <w:rFonts w:ascii="Arial" w:hAnsi="Arial" w:cs="Arial"/>
          <w:color w:val="404040"/>
          <w:sz w:val="20"/>
          <w:lang w:val="de-DE"/>
        </w:rPr>
        <w:t>s</w:t>
      </w:r>
      <w:r w:rsidRPr="00A16328">
        <w:rPr>
          <w:rFonts w:ascii="Arial" w:hAnsi="Arial" w:cs="Arial"/>
          <w:color w:val="404040"/>
          <w:sz w:val="20"/>
          <w:lang w:val="de-DE"/>
        </w:rPr>
        <w:t xml:space="preserve">eitigen Oberflächenbehandlungen </w:t>
      </w:r>
      <w:r>
        <w:rPr>
          <w:rFonts w:ascii="Arial" w:hAnsi="Arial" w:cs="Arial"/>
          <w:color w:val="404040"/>
          <w:sz w:val="20"/>
          <w:lang w:val="de-DE"/>
        </w:rPr>
        <w:t xml:space="preserve">erlaubt es, </w:t>
      </w:r>
      <w:r w:rsidRPr="00A16328">
        <w:rPr>
          <w:rFonts w:ascii="Arial" w:hAnsi="Arial" w:cs="Arial"/>
          <w:color w:val="404040"/>
          <w:sz w:val="20"/>
          <w:lang w:val="de-DE"/>
        </w:rPr>
        <w:t xml:space="preserve">Kupfer und Messing mit verschiedenen Oxidations- und Patinierungsstufen </w:t>
      </w:r>
      <w:r>
        <w:rPr>
          <w:rFonts w:ascii="Arial" w:hAnsi="Arial" w:cs="Arial"/>
          <w:color w:val="404040"/>
          <w:sz w:val="20"/>
          <w:lang w:val="de-DE"/>
        </w:rPr>
        <w:t>sowie</w:t>
      </w:r>
      <w:r w:rsidRPr="00A16328">
        <w:rPr>
          <w:rFonts w:ascii="Arial" w:hAnsi="Arial" w:cs="Arial"/>
          <w:color w:val="404040"/>
          <w:sz w:val="20"/>
          <w:lang w:val="de-DE"/>
        </w:rPr>
        <w:t xml:space="preserve"> Brünierungen aus</w:t>
      </w:r>
      <w:r>
        <w:rPr>
          <w:rFonts w:ascii="Arial" w:hAnsi="Arial" w:cs="Arial"/>
          <w:color w:val="404040"/>
          <w:sz w:val="20"/>
          <w:lang w:val="de-DE"/>
        </w:rPr>
        <w:t>zustatten</w:t>
      </w:r>
      <w:r w:rsidRPr="00A16328">
        <w:rPr>
          <w:rFonts w:ascii="Arial" w:hAnsi="Arial" w:cs="Arial"/>
          <w:color w:val="404040"/>
          <w:sz w:val="20"/>
          <w:lang w:val="de-DE"/>
        </w:rPr>
        <w:t xml:space="preserve">. </w:t>
      </w:r>
    </w:p>
    <w:p w14:paraId="1737B2AC" w14:textId="7BE37513" w:rsidR="00352C9F" w:rsidRPr="00A16328" w:rsidRDefault="000F38D9" w:rsidP="00A16328">
      <w:pPr>
        <w:pStyle w:val="Textkrper"/>
        <w:spacing w:before="60" w:line="300" w:lineRule="exact"/>
        <w:rPr>
          <w:rFonts w:ascii="Arial" w:hAnsi="Arial" w:cs="Arial"/>
          <w:color w:val="404040"/>
          <w:sz w:val="20"/>
          <w:lang w:val="de-DE"/>
        </w:rPr>
      </w:pPr>
      <w:r>
        <w:rPr>
          <w:rFonts w:ascii="Arial" w:hAnsi="Arial" w:cs="Arial"/>
          <w:color w:val="404040"/>
          <w:sz w:val="20"/>
          <w:lang w:val="de-DE"/>
        </w:rPr>
        <w:t xml:space="preserve">Die bei der Herstellung eingesetzten Verfahren zur Vorbewitterung sind den Prozessen einer natürlichen Bewitterung nachempfunden, ohne dem Kupfer die Eigenschaften eines natürlichen, lebendigen Materials zu nehmen. </w:t>
      </w:r>
      <w:r w:rsidR="00345CC4" w:rsidRPr="00345CC4">
        <w:rPr>
          <w:rFonts w:ascii="Arial" w:hAnsi="Arial" w:cs="Arial"/>
          <w:color w:val="404040"/>
          <w:sz w:val="20"/>
          <w:lang w:val="de-DE"/>
        </w:rPr>
        <w:t xml:space="preserve">Nordic Copper bietet die größte Kupferauswahl für Dächer, Fassaden und </w:t>
      </w:r>
      <w:r w:rsidR="00345CC4">
        <w:rPr>
          <w:rFonts w:ascii="Arial" w:hAnsi="Arial" w:cs="Arial"/>
          <w:color w:val="404040"/>
          <w:sz w:val="20"/>
          <w:lang w:val="de-DE"/>
        </w:rPr>
        <w:t xml:space="preserve">den </w:t>
      </w:r>
      <w:r w:rsidR="00345CC4" w:rsidRPr="00345CC4">
        <w:rPr>
          <w:rFonts w:ascii="Arial" w:hAnsi="Arial" w:cs="Arial"/>
          <w:color w:val="404040"/>
          <w:sz w:val="20"/>
          <w:lang w:val="de-DE"/>
        </w:rPr>
        <w:t>Innenausbau auf dem Markt.</w:t>
      </w:r>
    </w:p>
    <w:p w14:paraId="55E19F0E" w14:textId="77777777" w:rsidR="00352C9F" w:rsidRDefault="00352C9F" w:rsidP="00820FFC">
      <w:pPr>
        <w:spacing w:after="160" w:line="259" w:lineRule="auto"/>
        <w:rPr>
          <w:rFonts w:ascii="Arial" w:hAnsi="Arial" w:cs="Arial"/>
          <w:b/>
          <w:color w:val="404040"/>
          <w:sz w:val="20"/>
        </w:rPr>
      </w:pPr>
    </w:p>
    <w:p w14:paraId="50FBC162" w14:textId="4ECE2801" w:rsidR="00CC1750" w:rsidRPr="00D04A00" w:rsidRDefault="00CC1750" w:rsidP="00820FFC">
      <w:pPr>
        <w:spacing w:after="160" w:line="259" w:lineRule="auto"/>
        <w:rPr>
          <w:rFonts w:ascii="Arial" w:hAnsi="Arial" w:cs="Arial"/>
          <w:b/>
          <w:color w:val="404040"/>
          <w:sz w:val="20"/>
        </w:rPr>
      </w:pPr>
      <w:r w:rsidRPr="00D04A00">
        <w:rPr>
          <w:rFonts w:ascii="Arial" w:hAnsi="Arial" w:cs="Arial"/>
          <w:b/>
          <w:color w:val="404040"/>
          <w:sz w:val="20"/>
        </w:rPr>
        <w:t>Über VMZINC</w:t>
      </w:r>
      <w:r w:rsidRPr="00AF1131">
        <w:rPr>
          <w:rFonts w:ascii="Arial" w:hAnsi="Arial" w:cs="Arial"/>
          <w:vertAlign w:val="superscript"/>
        </w:rPr>
        <w:t>®</w:t>
      </w:r>
    </w:p>
    <w:p w14:paraId="6536B4D3" w14:textId="77777777" w:rsidR="00CC1750" w:rsidRPr="00D04A00" w:rsidRDefault="00CC1750" w:rsidP="00CC1750">
      <w:pPr>
        <w:pStyle w:val="Textkrper"/>
        <w:spacing w:before="60" w:line="300" w:lineRule="exact"/>
        <w:rPr>
          <w:rFonts w:ascii="Arial" w:hAnsi="Arial" w:cs="Arial"/>
          <w:color w:val="404040"/>
          <w:sz w:val="20"/>
          <w:lang w:val="de-DE"/>
        </w:rPr>
      </w:pPr>
      <w:r w:rsidRPr="00D04A00">
        <w:rPr>
          <w:rFonts w:ascii="Arial" w:hAnsi="Arial" w:cs="Arial"/>
          <w:color w:val="404040"/>
          <w:sz w:val="20"/>
          <w:lang w:val="de-DE"/>
        </w:rPr>
        <w:t xml:space="preserve">VMZINC ist eine internationale Marke, die gewalzte Titanzink-Produkte für die Gebäudehülle herstellt. In über 30 Ländern weltweit präsent, bietet VMZINC ein umfangreiches Angebot an Lösungen für Fassade, Dach und Dachentwässerung. VMZINC ist seit 180 Jahren Pionier </w:t>
      </w:r>
      <w:r>
        <w:rPr>
          <w:rFonts w:ascii="Arial" w:hAnsi="Arial" w:cs="Arial"/>
          <w:color w:val="404040"/>
          <w:sz w:val="20"/>
          <w:lang w:val="de-DE"/>
        </w:rPr>
        <w:t>beim Werkstoff Zink</w:t>
      </w:r>
      <w:r w:rsidRPr="00D04A00">
        <w:rPr>
          <w:rFonts w:ascii="Arial" w:hAnsi="Arial" w:cs="Arial"/>
          <w:color w:val="404040"/>
          <w:sz w:val="20"/>
          <w:lang w:val="de-DE"/>
        </w:rPr>
        <w:t xml:space="preserve"> und setzt sein Architektur-Know-how mit einem Angebot von </w:t>
      </w:r>
      <w:r w:rsidRPr="00D04A00">
        <w:rPr>
          <w:rFonts w:ascii="Arial" w:hAnsi="Arial" w:cs="Arial"/>
          <w:color w:val="404040"/>
          <w:sz w:val="20"/>
          <w:lang w:val="de-DE"/>
        </w:rPr>
        <w:lastRenderedPageBreak/>
        <w:t>unterschiedlichen Oberflächen und Systemen sowie einem maßgeschneiderten Service um.</w:t>
      </w:r>
    </w:p>
    <w:p w14:paraId="7EC3F5E3" w14:textId="77777777" w:rsidR="00C626DA" w:rsidRDefault="00C626DA" w:rsidP="00CC1750">
      <w:pPr>
        <w:pStyle w:val="Textkrper"/>
        <w:spacing w:before="60" w:line="300" w:lineRule="exact"/>
        <w:rPr>
          <w:rFonts w:ascii="Arial" w:hAnsi="Arial" w:cs="Arial"/>
          <w:b/>
          <w:color w:val="404040"/>
          <w:sz w:val="20"/>
          <w:lang w:val="de-DE"/>
        </w:rPr>
      </w:pPr>
    </w:p>
    <w:p w14:paraId="3EBD139B" w14:textId="77777777" w:rsidR="00CC1750" w:rsidRPr="00D04A00" w:rsidRDefault="00CC1750" w:rsidP="00CC1750">
      <w:pPr>
        <w:pStyle w:val="Textkrper"/>
        <w:spacing w:before="60" w:line="300" w:lineRule="exact"/>
        <w:rPr>
          <w:rFonts w:ascii="Arial" w:hAnsi="Arial" w:cs="Arial"/>
          <w:b/>
          <w:color w:val="404040"/>
          <w:sz w:val="20"/>
          <w:lang w:val="de-DE"/>
        </w:rPr>
      </w:pPr>
      <w:r w:rsidRPr="00D04A00">
        <w:rPr>
          <w:rFonts w:ascii="Arial" w:hAnsi="Arial" w:cs="Arial"/>
          <w:b/>
          <w:color w:val="404040"/>
          <w:sz w:val="20"/>
          <w:lang w:val="de-DE"/>
        </w:rPr>
        <w:t xml:space="preserve">Über </w:t>
      </w:r>
      <w:r>
        <w:rPr>
          <w:rFonts w:ascii="Arial" w:hAnsi="Arial" w:cs="Arial"/>
          <w:b/>
          <w:color w:val="404040"/>
          <w:sz w:val="20"/>
          <w:lang w:val="de-DE"/>
        </w:rPr>
        <w:t>VM Building Solutions</w:t>
      </w:r>
    </w:p>
    <w:p w14:paraId="76A5EACF" w14:textId="72BD123A" w:rsidR="00FA7943" w:rsidRPr="00040899" w:rsidRDefault="00E46EF7" w:rsidP="00FA7943">
      <w:pPr>
        <w:pStyle w:val="Textkrper"/>
        <w:spacing w:before="60" w:line="300" w:lineRule="exact"/>
        <w:rPr>
          <w:rFonts w:ascii="Arial" w:hAnsi="Arial" w:cs="Arial"/>
          <w:sz w:val="20"/>
          <w:lang w:val="de-DE"/>
        </w:rPr>
      </w:pPr>
      <w:r w:rsidRPr="00FA7943">
        <w:rPr>
          <w:rFonts w:ascii="Arial" w:hAnsi="Arial" w:cs="Arial"/>
          <w:color w:val="404040"/>
          <w:sz w:val="20"/>
          <w:lang w:val="de-DE"/>
        </w:rPr>
        <w:t xml:space="preserve">VM Building Solutions Deutschland ist eine 100%ige Tochter der VM BUILDING SOLUTIONS SAS in Frankreich. VM Building Solutions ist auf hochwertige Produkte und Dienstleistungen für den Dach- und Fassadenprofi spezialisiert. VM Building Solutions Deutschland GmbH produziert und vertreibt die Marke VMZINC® und weitere Produkte für die Gebäudehülle in </w:t>
      </w:r>
      <w:r w:rsidRPr="00A853D0">
        <w:rPr>
          <w:rFonts w:ascii="Arial" w:hAnsi="Arial" w:cs="Arial"/>
          <w:color w:val="404040"/>
          <w:sz w:val="20"/>
          <w:lang w:val="de-DE"/>
        </w:rPr>
        <w:t>Deutschland, Italien, Österreich, Polen, der Schweiz, Tschechien und Ungarn.</w:t>
      </w:r>
    </w:p>
    <w:p w14:paraId="562E0EAB" w14:textId="36A67C4C" w:rsidR="00541099" w:rsidRDefault="00541099" w:rsidP="00FA7943">
      <w:pPr>
        <w:pStyle w:val="Textkrper"/>
        <w:spacing w:before="60" w:line="300" w:lineRule="exact"/>
        <w:rPr>
          <w:rFonts w:ascii="Arial" w:hAnsi="Arial" w:cs="Arial"/>
          <w:sz w:val="20"/>
        </w:rPr>
      </w:pPr>
    </w:p>
    <w:p w14:paraId="62884F16" w14:textId="338BB43A" w:rsidR="00493AD7" w:rsidRPr="007B27B0" w:rsidRDefault="00000000" w:rsidP="00FA7943">
      <w:pPr>
        <w:pStyle w:val="Textkrper"/>
        <w:spacing w:before="60" w:line="300" w:lineRule="exact"/>
        <w:rPr>
          <w:rFonts w:ascii="Arial" w:hAnsi="Arial" w:cs="Arial"/>
          <w:color w:val="404040"/>
          <w:sz w:val="20"/>
          <w:lang w:val="de-DE"/>
        </w:rPr>
      </w:pPr>
      <w:hyperlink r:id="rId6" w:history="1">
        <w:r w:rsidR="00493AD7" w:rsidRPr="007B27B0">
          <w:rPr>
            <w:rFonts w:ascii="Arial" w:hAnsi="Arial" w:cs="Arial"/>
            <w:color w:val="404040"/>
            <w:sz w:val="20"/>
            <w:lang w:val="de-DE"/>
          </w:rPr>
          <w:t>www.vmbuildingsolutions.com/de-de</w:t>
        </w:r>
      </w:hyperlink>
    </w:p>
    <w:sectPr w:rsidR="00493AD7" w:rsidRPr="007B27B0" w:rsidSect="00F27B5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0" w:right="2892" w:bottom="1134" w:left="2211" w:header="1134" w:footer="113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E2E76" w14:textId="77777777" w:rsidR="006A650C" w:rsidRDefault="006A650C">
      <w:r>
        <w:separator/>
      </w:r>
    </w:p>
  </w:endnote>
  <w:endnote w:type="continuationSeparator" w:id="0">
    <w:p w14:paraId="069BB5CF" w14:textId="77777777" w:rsidR="006A650C" w:rsidRDefault="006A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C7D8" w14:textId="77777777" w:rsidR="00A71954" w:rsidRDefault="00A71954">
    <w:pPr>
      <w:pStyle w:val="Kopfzeile"/>
      <w:tabs>
        <w:tab w:val="clear" w:pos="4536"/>
        <w:tab w:val="clear" w:pos="9072"/>
      </w:tabs>
      <w:spacing w:line="360" w:lineRule="exact"/>
      <w:rPr>
        <w:rFonts w:ascii="Arial" w:hAnsi="Arial" w:cs="Arial"/>
        <w:b/>
        <w:iCs/>
        <w:spacing w:val="-2"/>
        <w:sz w:val="18"/>
        <w:szCs w:val="18"/>
      </w:rPr>
    </w:pPr>
    <w:r>
      <w:rPr>
        <w:rFonts w:ascii="Arial" w:hAnsi="Arial" w:cs="Arial"/>
        <w:b/>
        <w:iCs/>
        <w:spacing w:val="-2"/>
        <w:sz w:val="18"/>
        <w:szCs w:val="18"/>
      </w:rPr>
      <w:t>Text und Bild digital unter www.wollenberg-frahm-pr.de/presseclub.html</w:t>
    </w:r>
  </w:p>
  <w:p w14:paraId="451F8F99" w14:textId="77777777" w:rsidR="00A71954" w:rsidRDefault="00A71954">
    <w:pPr>
      <w:pStyle w:val="Fuzeile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D2472" w14:textId="77777777" w:rsidR="00F477C3" w:rsidRDefault="00F477C3">
    <w:pPr>
      <w:pStyle w:val="Kopfzeile"/>
      <w:tabs>
        <w:tab w:val="clear" w:pos="4536"/>
        <w:tab w:val="clear" w:pos="9072"/>
      </w:tabs>
      <w:rPr>
        <w:rFonts w:ascii="Arial" w:hAnsi="Arial" w:cs="Arial"/>
        <w:b/>
        <w:iCs/>
        <w:spacing w:val="-2"/>
        <w:sz w:val="18"/>
        <w:szCs w:val="18"/>
      </w:rPr>
    </w:pPr>
  </w:p>
  <w:p w14:paraId="239BDB05" w14:textId="77777777" w:rsidR="00A71954" w:rsidRDefault="00A71954">
    <w:pPr>
      <w:pStyle w:val="Kopfzeile"/>
      <w:tabs>
        <w:tab w:val="clear" w:pos="4536"/>
        <w:tab w:val="clear" w:pos="9072"/>
      </w:tabs>
      <w:rPr>
        <w:rFonts w:ascii="Arial" w:hAnsi="Arial" w:cs="Arial"/>
        <w:b/>
        <w:iCs/>
        <w:spacing w:val="-2"/>
        <w:sz w:val="18"/>
        <w:szCs w:val="18"/>
      </w:rPr>
    </w:pPr>
    <w:r>
      <w:rPr>
        <w:rFonts w:ascii="Arial" w:hAnsi="Arial" w:cs="Arial"/>
        <w:b/>
        <w:iCs/>
        <w:spacing w:val="-2"/>
        <w:sz w:val="18"/>
        <w:szCs w:val="18"/>
      </w:rPr>
      <w:t>Text und Bild digital unter www.wollenberg-frahm-pr.de/presseclub.html</w:t>
    </w:r>
  </w:p>
  <w:p w14:paraId="2D2E0BBC" w14:textId="77777777" w:rsidR="00A71954" w:rsidRDefault="00A71954">
    <w:pPr>
      <w:pStyle w:val="Fuzeile"/>
      <w:rPr>
        <w:rFonts w:ascii="Arial" w:hAnsi="Arial" w:cs="Arial"/>
        <w:noProof/>
        <w:sz w:val="16"/>
        <w:szCs w:val="16"/>
      </w:rPr>
    </w:pPr>
  </w:p>
  <w:p w14:paraId="5A84F89F" w14:textId="77777777" w:rsidR="00A71954" w:rsidRDefault="00A71954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Bei Ab</w:t>
    </w:r>
    <w:r>
      <w:rPr>
        <w:rFonts w:ascii="Arial" w:hAnsi="Arial" w:cs="Arial"/>
        <w:sz w:val="16"/>
        <w:szCs w:val="16"/>
      </w:rPr>
      <w:t>druck Belegexemplar erbeten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3A42D6FC" w14:textId="20D2ED3E" w:rsidR="00A71954" w:rsidRDefault="007A4E40">
    <w:pPr>
      <w:pStyle w:val="Fuzeile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18200F" wp14:editId="2E99CFBE">
              <wp:simplePos x="0" y="0"/>
              <wp:positionH relativeFrom="column">
                <wp:posOffset>2743200</wp:posOffset>
              </wp:positionH>
              <wp:positionV relativeFrom="paragraph">
                <wp:posOffset>60325</wp:posOffset>
              </wp:positionV>
              <wp:extent cx="1600200" cy="139192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39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8B661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Redaktion:</w:t>
                          </w:r>
                        </w:p>
                        <w:p w14:paraId="06C969E4" w14:textId="77777777" w:rsidR="00A71954" w:rsidRDefault="0004248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Guido Wollenberg</w:t>
                          </w:r>
                          <w:r w:rsidR="00A719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77F005EC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Wollenberg-Frahm</w:t>
                          </w:r>
                          <w:r w:rsidR="000424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PR</w:t>
                          </w:r>
                        </w:p>
                        <w:p w14:paraId="4E20347B" w14:textId="77777777" w:rsidR="00A71954" w:rsidRDefault="0004248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Gustav-Heinemann-Straße 21</w:t>
                          </w:r>
                        </w:p>
                        <w:p w14:paraId="448A355D" w14:textId="77777777" w:rsidR="00A71954" w:rsidRDefault="0004248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D-50226 Frechen</w:t>
                          </w:r>
                        </w:p>
                        <w:p w14:paraId="052E1318" w14:textId="77777777" w:rsidR="00A71954" w:rsidRPr="0004248D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04248D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Tel.: +49 2</w:t>
                          </w:r>
                          <w:r w:rsidR="0004248D" w:rsidRPr="0004248D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234</w:t>
                          </w:r>
                          <w:r w:rsidRPr="0004248D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04248D" w:rsidRPr="0004248D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4 30 69 26</w:t>
                          </w:r>
                        </w:p>
                        <w:p w14:paraId="539F3F2F" w14:textId="77777777" w:rsidR="00A71954" w:rsidRDefault="0004248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gw</w:t>
                          </w:r>
                          <w:r w:rsidR="00A7195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@wollenberg-frahm-pr.de</w:t>
                          </w:r>
                        </w:p>
                        <w:p w14:paraId="1F47C225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www.wollenber</w:t>
                          </w:r>
                          <w:r w:rsidR="00E41473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-frahm-pr.de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8200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3in;margin-top:4.75pt;width:126pt;height:10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" filled="f" stroked="f">
              <v:textbox>
                <w:txbxContent>
                  <w:p w14:paraId="3B88B661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Redaktion:</w:t>
                    </w:r>
                  </w:p>
                  <w:p w14:paraId="06C969E4" w14:textId="77777777" w:rsidR="00A71954" w:rsidRDefault="0004248D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Guido Wollenberg</w:t>
                    </w:r>
                    <w:r w:rsidR="00A71954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</w:p>
                  <w:p w14:paraId="77F005EC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Wollenberg-Frahm</w:t>
                    </w:r>
                    <w:r w:rsidR="000424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</w:t>
                    </w:r>
                  </w:p>
                  <w:p w14:paraId="4E20347B" w14:textId="77777777" w:rsidR="00A71954" w:rsidRDefault="0004248D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Gustav-Heinemann-Straße 21</w:t>
                    </w:r>
                  </w:p>
                  <w:p w14:paraId="448A355D" w14:textId="77777777" w:rsidR="00A71954" w:rsidRDefault="0004248D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D-50226 Frechen</w:t>
                    </w:r>
                  </w:p>
                  <w:p w14:paraId="052E1318" w14:textId="77777777" w:rsidR="00A71954" w:rsidRPr="0004248D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04248D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Tel.: +49 2</w:t>
                    </w:r>
                    <w:r w:rsidR="0004248D" w:rsidRPr="0004248D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234</w:t>
                    </w:r>
                    <w:r w:rsidRPr="0004248D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04248D" w:rsidRPr="0004248D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4 30 69 26</w:t>
                    </w:r>
                  </w:p>
                  <w:p w14:paraId="539F3F2F" w14:textId="77777777" w:rsidR="00A71954" w:rsidRDefault="0004248D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gw</w:t>
                    </w:r>
                    <w:r w:rsidR="00A71954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@wollenberg-frahm-pr.de</w:t>
                    </w:r>
                  </w:p>
                  <w:p w14:paraId="1F47C225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www.wollenber</w:t>
                    </w:r>
                    <w:r w:rsidR="00E41473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g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fr-FR"/>
                      </w:rPr>
                      <w:t>-frahm-pr.de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92BF83" wp14:editId="0851AFC6">
              <wp:simplePos x="0" y="0"/>
              <wp:positionH relativeFrom="column">
                <wp:posOffset>-85725</wp:posOffset>
              </wp:positionH>
              <wp:positionV relativeFrom="paragraph">
                <wp:posOffset>63500</wp:posOffset>
              </wp:positionV>
              <wp:extent cx="1939290" cy="130937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9290" cy="130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06C04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Herausgeber:</w:t>
                          </w:r>
                        </w:p>
                        <w:p w14:paraId="46ACD38F" w14:textId="77777777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Dr.-Ing. Knut König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6F3CE366" w14:textId="77777777" w:rsidR="00A71954" w:rsidRDefault="002D4EAC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VM </w:t>
                          </w:r>
                          <w:r w:rsidR="001A144C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BUILDING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S</w:t>
                          </w:r>
                          <w:r w:rsidR="001A144C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OLUTIONS</w:t>
                          </w:r>
                          <w:r w:rsidR="00E41473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Deutschland </w:t>
                          </w:r>
                          <w:r w:rsidR="00A719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GmbH</w:t>
                          </w:r>
                        </w:p>
                        <w:p w14:paraId="0DECA0B7" w14:textId="53652087" w:rsidR="00A71954" w:rsidRPr="00B4067B" w:rsidRDefault="00B4067B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Ruhrallee 175</w:t>
                          </w:r>
                        </w:p>
                        <w:p w14:paraId="49DE4C3F" w14:textId="6506E443" w:rsidR="00A71954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D-45</w:t>
                          </w:r>
                          <w:r w:rsidR="00B4067B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136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Essen</w:t>
                          </w:r>
                        </w:p>
                        <w:p w14:paraId="701FD677" w14:textId="402EECB1" w:rsidR="00A71954" w:rsidRPr="00B4067B" w:rsidRDefault="00A7195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Tel.: +49 201 8 36 06 </w:t>
                          </w:r>
                          <w:r w:rsidR="00B4067B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0</w:t>
                          </w:r>
                        </w:p>
                        <w:p w14:paraId="394E44B7" w14:textId="4E423B21" w:rsidR="00A71954" w:rsidRDefault="00E41473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  <w:r w:rsidR="00A71954" w:rsidRPr="00BA5447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nfo@vm</w:t>
                          </w:r>
                          <w:r w:rsidR="008C15A8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zinc.de</w:t>
                          </w:r>
                        </w:p>
                        <w:p w14:paraId="0AAEF11B" w14:textId="522A666C" w:rsidR="00A71954" w:rsidRPr="00737331" w:rsidRDefault="00396FB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7331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www.vm</w:t>
                          </w:r>
                          <w:r w:rsidR="008C15A8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zinc</w:t>
                          </w:r>
                          <w:r w:rsidRPr="00737331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.de</w:t>
                          </w:r>
                          <w:r w:rsidR="00A71954" w:rsidRPr="00737331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92BF83" id="Textfeld 2" o:spid="_x0000_s1028" type="#_x0000_t202" style="position:absolute;margin-left:-6.75pt;margin-top:5pt;width:152.7pt;height:10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" filled="f" stroked="f">
              <v:textbox>
                <w:txbxContent>
                  <w:p w14:paraId="72306C04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Herausgeber:</w:t>
                    </w:r>
                  </w:p>
                  <w:p w14:paraId="46ACD38F" w14:textId="77777777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Dr.-Ing. Knut König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</w:p>
                  <w:p w14:paraId="6F3CE366" w14:textId="77777777" w:rsidR="00A71954" w:rsidRDefault="002D4EAC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VM </w:t>
                    </w:r>
                    <w:r w:rsidR="001A144C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BUILDING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S</w:t>
                    </w:r>
                    <w:r w:rsidR="001A144C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OLUTIONS</w:t>
                    </w:r>
                    <w:r w:rsidR="00E41473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Deutschland </w:t>
                    </w:r>
                    <w:r w:rsidR="00A71954">
                      <w:rPr>
                        <w:rFonts w:ascii="Arial" w:hAnsi="Arial" w:cs="Arial"/>
                        <w:sz w:val="16"/>
                        <w:szCs w:val="16"/>
                      </w:rPr>
                      <w:t>GmbH</w:t>
                    </w:r>
                  </w:p>
                  <w:p w14:paraId="0DECA0B7" w14:textId="53652087" w:rsidR="00A71954" w:rsidRPr="00B4067B" w:rsidRDefault="00B4067B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Ruhrallee 175</w:t>
                    </w:r>
                  </w:p>
                  <w:p w14:paraId="49DE4C3F" w14:textId="6506E443" w:rsidR="00A71954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D-45</w:t>
                    </w:r>
                    <w:r w:rsidR="00B4067B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136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Essen</w:t>
                    </w:r>
                  </w:p>
                  <w:p w14:paraId="701FD677" w14:textId="402EECB1" w:rsidR="00A71954" w:rsidRPr="00B4067B" w:rsidRDefault="00A71954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+49 201 8 36 06 </w:t>
                    </w:r>
                    <w:r w:rsidR="00B4067B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0</w:t>
                    </w:r>
                  </w:p>
                  <w:p w14:paraId="394E44B7" w14:textId="4E423B21" w:rsidR="00A71954" w:rsidRDefault="00E41473">
                    <w:p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i</w:t>
                    </w:r>
                    <w:r w:rsidR="00A71954" w:rsidRPr="00BA5447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nfo@vm</w:t>
                    </w:r>
                    <w:r w:rsidR="008C15A8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zinc.de</w:t>
                    </w:r>
                  </w:p>
                  <w:p w14:paraId="0AAEF11B" w14:textId="522A666C" w:rsidR="00A71954" w:rsidRPr="00737331" w:rsidRDefault="00396FB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7331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www.vm</w:t>
                    </w:r>
                    <w:r w:rsidR="008C15A8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zinc</w:t>
                    </w:r>
                    <w:r w:rsidRPr="00737331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.de</w:t>
                    </w:r>
                    <w:r w:rsidR="00A71954" w:rsidRPr="00737331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14:paraId="313E589D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3FDA5B6C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36F216A7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005BC509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5BA29EDE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08B59820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3999AD96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57A5228A" w14:textId="77777777" w:rsidR="00A71954" w:rsidRDefault="00A71954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030F" w14:textId="77777777" w:rsidR="006A650C" w:rsidRDefault="006A650C">
      <w:r>
        <w:separator/>
      </w:r>
    </w:p>
  </w:footnote>
  <w:footnote w:type="continuationSeparator" w:id="0">
    <w:p w14:paraId="6B3F77A6" w14:textId="77777777" w:rsidR="006A650C" w:rsidRDefault="006A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29415" w14:textId="77777777" w:rsidR="00A71954" w:rsidRDefault="00A71954">
    <w:pPr>
      <w:tabs>
        <w:tab w:val="left" w:pos="360"/>
      </w:tabs>
      <w:rPr>
        <w:rFonts w:ascii="Arial" w:hAnsi="Arial" w:cs="Arial"/>
        <w:b/>
        <w:sz w:val="48"/>
        <w:szCs w:val="22"/>
      </w:rPr>
    </w:pPr>
    <w:r>
      <w:rPr>
        <w:rFonts w:ascii="Arial" w:hAnsi="Arial" w:cs="Arial"/>
        <w:b/>
        <w:sz w:val="48"/>
        <w:szCs w:val="22"/>
      </w:rPr>
      <w:t xml:space="preserve"> </w:t>
    </w:r>
  </w:p>
  <w:p w14:paraId="4727D2AE" w14:textId="77777777" w:rsidR="00A71954" w:rsidRDefault="00A71954">
    <w:pPr>
      <w:pStyle w:val="Kopfzeile"/>
      <w:rPr>
        <w:rFonts w:ascii="Arial" w:hAnsi="Arial" w:cs="Arial"/>
      </w:rPr>
    </w:pPr>
  </w:p>
  <w:p w14:paraId="5DCA2A29" w14:textId="77777777" w:rsidR="00A71954" w:rsidRDefault="00A71954">
    <w:pPr>
      <w:pStyle w:val="Kopfzeile"/>
      <w:jc w:val="center"/>
      <w:rPr>
        <w:rFonts w:ascii="Arial" w:hAnsi="Arial" w:cs="Arial"/>
        <w:sz w:val="20"/>
        <w:szCs w:val="20"/>
      </w:rPr>
    </w:pPr>
    <w:r>
      <w:rPr>
        <w:rStyle w:val="Seitenzahl"/>
        <w:rFonts w:ascii="Arial" w:hAnsi="Arial" w:cs="Arial"/>
        <w:sz w:val="20"/>
        <w:szCs w:val="20"/>
      </w:rPr>
      <w:fldChar w:fldCharType="begin"/>
    </w:r>
    <w:r>
      <w:rPr>
        <w:rStyle w:val="Seitenzahl"/>
        <w:rFonts w:ascii="Arial" w:hAnsi="Arial" w:cs="Arial"/>
        <w:sz w:val="20"/>
        <w:szCs w:val="20"/>
      </w:rPr>
      <w:instrText xml:space="preserve"> PAGE </w:instrText>
    </w:r>
    <w:r>
      <w:rPr>
        <w:rStyle w:val="Seitenzahl"/>
        <w:rFonts w:ascii="Arial" w:hAnsi="Arial" w:cs="Arial"/>
        <w:sz w:val="20"/>
        <w:szCs w:val="20"/>
      </w:rPr>
      <w:fldChar w:fldCharType="separate"/>
    </w:r>
    <w:r w:rsidR="00EA3DE6">
      <w:rPr>
        <w:rStyle w:val="Seitenzahl"/>
        <w:rFonts w:ascii="Arial" w:hAnsi="Arial" w:cs="Arial"/>
        <w:noProof/>
        <w:sz w:val="20"/>
        <w:szCs w:val="20"/>
      </w:rPr>
      <w:t>- 2 -</w:t>
    </w:r>
    <w:r>
      <w:rPr>
        <w:rStyle w:val="Seitenzahl"/>
        <w:rFonts w:ascii="Arial" w:hAnsi="Arial" w:cs="Arial"/>
        <w:sz w:val="20"/>
        <w:szCs w:val="20"/>
      </w:rPr>
      <w:fldChar w:fldCharType="end"/>
    </w:r>
  </w:p>
  <w:p w14:paraId="2FC055A4" w14:textId="77777777" w:rsidR="00A71954" w:rsidRDefault="00A71954">
    <w:pPr>
      <w:pStyle w:val="Kopfzeile"/>
      <w:rPr>
        <w:rFonts w:ascii="Arial" w:hAnsi="Arial" w:cs="Arial"/>
      </w:rPr>
    </w:pPr>
  </w:p>
  <w:p w14:paraId="00A239E4" w14:textId="77777777" w:rsidR="00A71954" w:rsidRDefault="00A71954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0CEF9" w14:textId="72F25387" w:rsidR="003A46D0" w:rsidRDefault="00604DB1" w:rsidP="00541099">
    <w:pPr>
      <w:tabs>
        <w:tab w:val="right" w:pos="3544"/>
      </w:tabs>
      <w:jc w:val="right"/>
      <w:rPr>
        <w:rFonts w:ascii="Arial" w:hAnsi="Arial" w:cs="Arial"/>
        <w:sz w:val="40"/>
        <w:szCs w:val="40"/>
      </w:rPr>
    </w:pPr>
    <w:r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0800" behindDoc="0" locked="0" layoutInCell="1" allowOverlap="1" wp14:anchorId="2B449900" wp14:editId="197233D5">
          <wp:simplePos x="0" y="0"/>
          <wp:positionH relativeFrom="column">
            <wp:posOffset>1289050</wp:posOffset>
          </wp:positionH>
          <wp:positionV relativeFrom="page">
            <wp:posOffset>450215</wp:posOffset>
          </wp:positionV>
          <wp:extent cx="2174400" cy="295200"/>
          <wp:effectExtent l="0" t="0" r="0" b="0"/>
          <wp:wrapNone/>
          <wp:docPr id="85244410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326355" name="Grafik 9813263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2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60E565" w14:textId="77777777" w:rsidR="003A46D0" w:rsidRDefault="003A46D0" w:rsidP="00541099">
    <w:pPr>
      <w:tabs>
        <w:tab w:val="right" w:pos="3544"/>
      </w:tabs>
      <w:jc w:val="right"/>
      <w:rPr>
        <w:rFonts w:ascii="Arial" w:hAnsi="Arial" w:cs="Arial"/>
        <w:sz w:val="40"/>
        <w:szCs w:val="40"/>
      </w:rPr>
    </w:pPr>
  </w:p>
  <w:p w14:paraId="754D43B5" w14:textId="350E73EA" w:rsidR="00A71954" w:rsidRDefault="007A4E40" w:rsidP="009A05BD">
    <w:pPr>
      <w:tabs>
        <w:tab w:val="right" w:pos="3544"/>
      </w:tabs>
      <w:spacing w:before="80"/>
      <w:jc w:val="right"/>
      <w:rPr>
        <w:rFonts w:ascii="Arial" w:hAnsi="Arial" w:cs="Arial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153ED4" wp14:editId="496C4341">
              <wp:simplePos x="0" y="0"/>
              <wp:positionH relativeFrom="page">
                <wp:posOffset>1395095</wp:posOffset>
              </wp:positionH>
              <wp:positionV relativeFrom="page">
                <wp:posOffset>1970735</wp:posOffset>
              </wp:positionV>
              <wp:extent cx="2139950" cy="258445"/>
              <wp:effectExtent l="0" t="0" r="0" b="825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9B2D3" w14:textId="77777777" w:rsidR="00A71954" w:rsidRDefault="00A71954" w:rsidP="00A71954">
                          <w:pPr>
                            <w:tabs>
                              <w:tab w:val="left" w:pos="1985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Datum: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 xml:space="preserve">     Nr.: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53ED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09.85pt;margin-top:155.2pt;width:168.5pt;height:20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" filled="f" stroked="f">
              <v:textbox inset="0">
                <w:txbxContent>
                  <w:p w14:paraId="18C9B2D3" w14:textId="77777777" w:rsidR="00A71954" w:rsidRDefault="00A71954" w:rsidP="00A71954">
                    <w:pPr>
                      <w:tabs>
                        <w:tab w:val="left" w:pos="1985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Datum: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     Nr.: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1954">
      <w:rPr>
        <w:rFonts w:ascii="Arial" w:hAnsi="Arial" w:cs="Arial"/>
        <w:sz w:val="40"/>
        <w:szCs w:val="40"/>
      </w:rPr>
      <w:t>Presseinformation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1B"/>
    <w:rsid w:val="00001462"/>
    <w:rsid w:val="00001E30"/>
    <w:rsid w:val="00003974"/>
    <w:rsid w:val="00004186"/>
    <w:rsid w:val="000044DD"/>
    <w:rsid w:val="000061CE"/>
    <w:rsid w:val="0000744C"/>
    <w:rsid w:val="0001257C"/>
    <w:rsid w:val="00013629"/>
    <w:rsid w:val="000157D7"/>
    <w:rsid w:val="000164E4"/>
    <w:rsid w:val="000178FE"/>
    <w:rsid w:val="00021F1E"/>
    <w:rsid w:val="0002471B"/>
    <w:rsid w:val="00024EDE"/>
    <w:rsid w:val="00025BEA"/>
    <w:rsid w:val="000275E4"/>
    <w:rsid w:val="0003346A"/>
    <w:rsid w:val="000349BD"/>
    <w:rsid w:val="00040861"/>
    <w:rsid w:val="00040899"/>
    <w:rsid w:val="00041C4D"/>
    <w:rsid w:val="0004248D"/>
    <w:rsid w:val="000437CA"/>
    <w:rsid w:val="00043CA7"/>
    <w:rsid w:val="00043F59"/>
    <w:rsid w:val="0004438B"/>
    <w:rsid w:val="00045E75"/>
    <w:rsid w:val="00046BA4"/>
    <w:rsid w:val="00047069"/>
    <w:rsid w:val="00047317"/>
    <w:rsid w:val="00047CE7"/>
    <w:rsid w:val="00050AD7"/>
    <w:rsid w:val="00052339"/>
    <w:rsid w:val="00053056"/>
    <w:rsid w:val="000618CB"/>
    <w:rsid w:val="0006292D"/>
    <w:rsid w:val="000661FA"/>
    <w:rsid w:val="0006654B"/>
    <w:rsid w:val="000710E4"/>
    <w:rsid w:val="00072B04"/>
    <w:rsid w:val="0007457A"/>
    <w:rsid w:val="000745A3"/>
    <w:rsid w:val="00074B1B"/>
    <w:rsid w:val="00076E4F"/>
    <w:rsid w:val="000775E2"/>
    <w:rsid w:val="0007772A"/>
    <w:rsid w:val="00080996"/>
    <w:rsid w:val="00081409"/>
    <w:rsid w:val="00082533"/>
    <w:rsid w:val="000828A5"/>
    <w:rsid w:val="00085812"/>
    <w:rsid w:val="00087A3F"/>
    <w:rsid w:val="000901AB"/>
    <w:rsid w:val="00093CD5"/>
    <w:rsid w:val="000951A5"/>
    <w:rsid w:val="00096194"/>
    <w:rsid w:val="00097428"/>
    <w:rsid w:val="000A24A4"/>
    <w:rsid w:val="000A26C6"/>
    <w:rsid w:val="000A3F72"/>
    <w:rsid w:val="000A579A"/>
    <w:rsid w:val="000A5BA8"/>
    <w:rsid w:val="000A7A7A"/>
    <w:rsid w:val="000B3465"/>
    <w:rsid w:val="000B50DE"/>
    <w:rsid w:val="000B546A"/>
    <w:rsid w:val="000C0233"/>
    <w:rsid w:val="000C04EC"/>
    <w:rsid w:val="000C3CCE"/>
    <w:rsid w:val="000C7E2E"/>
    <w:rsid w:val="000D04FD"/>
    <w:rsid w:val="000D1B88"/>
    <w:rsid w:val="000D1DED"/>
    <w:rsid w:val="000D21F4"/>
    <w:rsid w:val="000D2E22"/>
    <w:rsid w:val="000D3BA9"/>
    <w:rsid w:val="000D3BFB"/>
    <w:rsid w:val="000D586A"/>
    <w:rsid w:val="000D7138"/>
    <w:rsid w:val="000D7414"/>
    <w:rsid w:val="000E0AB1"/>
    <w:rsid w:val="000E1AE2"/>
    <w:rsid w:val="000E1D14"/>
    <w:rsid w:val="000E241A"/>
    <w:rsid w:val="000E70F5"/>
    <w:rsid w:val="000E76B4"/>
    <w:rsid w:val="000F0B0B"/>
    <w:rsid w:val="000F15C0"/>
    <w:rsid w:val="000F2227"/>
    <w:rsid w:val="000F38D9"/>
    <w:rsid w:val="000F4431"/>
    <w:rsid w:val="000F48D8"/>
    <w:rsid w:val="000F4C07"/>
    <w:rsid w:val="000F51E5"/>
    <w:rsid w:val="000F6A90"/>
    <w:rsid w:val="000F7372"/>
    <w:rsid w:val="000F7B37"/>
    <w:rsid w:val="001005B7"/>
    <w:rsid w:val="0010144A"/>
    <w:rsid w:val="00102ED0"/>
    <w:rsid w:val="00103206"/>
    <w:rsid w:val="0010517B"/>
    <w:rsid w:val="001053D0"/>
    <w:rsid w:val="0010679E"/>
    <w:rsid w:val="00106A11"/>
    <w:rsid w:val="001103B1"/>
    <w:rsid w:val="0011056C"/>
    <w:rsid w:val="00110B21"/>
    <w:rsid w:val="00111BE4"/>
    <w:rsid w:val="001155B8"/>
    <w:rsid w:val="0011684E"/>
    <w:rsid w:val="00116945"/>
    <w:rsid w:val="001204B2"/>
    <w:rsid w:val="001209F8"/>
    <w:rsid w:val="00122864"/>
    <w:rsid w:val="001230D4"/>
    <w:rsid w:val="00125070"/>
    <w:rsid w:val="00125DCD"/>
    <w:rsid w:val="001277D5"/>
    <w:rsid w:val="0013169C"/>
    <w:rsid w:val="00132725"/>
    <w:rsid w:val="00134174"/>
    <w:rsid w:val="00142C08"/>
    <w:rsid w:val="00142E66"/>
    <w:rsid w:val="00142EBB"/>
    <w:rsid w:val="001515DB"/>
    <w:rsid w:val="00152291"/>
    <w:rsid w:val="00152425"/>
    <w:rsid w:val="00152A7E"/>
    <w:rsid w:val="00152E17"/>
    <w:rsid w:val="00156B49"/>
    <w:rsid w:val="00157898"/>
    <w:rsid w:val="00160406"/>
    <w:rsid w:val="0017054B"/>
    <w:rsid w:val="001766A3"/>
    <w:rsid w:val="00176BC3"/>
    <w:rsid w:val="00177B47"/>
    <w:rsid w:val="00177BE4"/>
    <w:rsid w:val="0018078A"/>
    <w:rsid w:val="00180FF2"/>
    <w:rsid w:val="001820BD"/>
    <w:rsid w:val="00182BC0"/>
    <w:rsid w:val="00183193"/>
    <w:rsid w:val="0018402A"/>
    <w:rsid w:val="001868D6"/>
    <w:rsid w:val="001869E8"/>
    <w:rsid w:val="00190710"/>
    <w:rsid w:val="001907ED"/>
    <w:rsid w:val="00190F17"/>
    <w:rsid w:val="001914B8"/>
    <w:rsid w:val="001925E5"/>
    <w:rsid w:val="00193AD7"/>
    <w:rsid w:val="00193E75"/>
    <w:rsid w:val="00194C2F"/>
    <w:rsid w:val="00194F7E"/>
    <w:rsid w:val="00195933"/>
    <w:rsid w:val="00197A1A"/>
    <w:rsid w:val="00197C36"/>
    <w:rsid w:val="001A144C"/>
    <w:rsid w:val="001A37B2"/>
    <w:rsid w:val="001A5C52"/>
    <w:rsid w:val="001A712B"/>
    <w:rsid w:val="001B1115"/>
    <w:rsid w:val="001B1660"/>
    <w:rsid w:val="001B39B7"/>
    <w:rsid w:val="001C14CA"/>
    <w:rsid w:val="001C1C21"/>
    <w:rsid w:val="001C255F"/>
    <w:rsid w:val="001C260C"/>
    <w:rsid w:val="001C28A6"/>
    <w:rsid w:val="001C414B"/>
    <w:rsid w:val="001C4C7B"/>
    <w:rsid w:val="001C5CF2"/>
    <w:rsid w:val="001D488B"/>
    <w:rsid w:val="001E0317"/>
    <w:rsid w:val="001E1FE3"/>
    <w:rsid w:val="001E2C8D"/>
    <w:rsid w:val="001E4AD0"/>
    <w:rsid w:val="001E5DBF"/>
    <w:rsid w:val="001E76CB"/>
    <w:rsid w:val="001F1882"/>
    <w:rsid w:val="001F1CB1"/>
    <w:rsid w:val="001F3BF5"/>
    <w:rsid w:val="001F3D5B"/>
    <w:rsid w:val="002002C3"/>
    <w:rsid w:val="00201A70"/>
    <w:rsid w:val="00203ADB"/>
    <w:rsid w:val="00204009"/>
    <w:rsid w:val="00205FF1"/>
    <w:rsid w:val="002119E0"/>
    <w:rsid w:val="00212850"/>
    <w:rsid w:val="002144F6"/>
    <w:rsid w:val="00214843"/>
    <w:rsid w:val="00217C31"/>
    <w:rsid w:val="0022146F"/>
    <w:rsid w:val="002223B2"/>
    <w:rsid w:val="0022432B"/>
    <w:rsid w:val="0022557D"/>
    <w:rsid w:val="00225E93"/>
    <w:rsid w:val="002263F9"/>
    <w:rsid w:val="002276FD"/>
    <w:rsid w:val="00227F00"/>
    <w:rsid w:val="002313D7"/>
    <w:rsid w:val="00233538"/>
    <w:rsid w:val="00234A42"/>
    <w:rsid w:val="00234D7B"/>
    <w:rsid w:val="00235F25"/>
    <w:rsid w:val="0023790B"/>
    <w:rsid w:val="00237E8E"/>
    <w:rsid w:val="0024053E"/>
    <w:rsid w:val="00242A2D"/>
    <w:rsid w:val="002446B0"/>
    <w:rsid w:val="00244BAC"/>
    <w:rsid w:val="00245ED7"/>
    <w:rsid w:val="00247F9B"/>
    <w:rsid w:val="00251110"/>
    <w:rsid w:val="002527BC"/>
    <w:rsid w:val="00252DDF"/>
    <w:rsid w:val="00253A2C"/>
    <w:rsid w:val="002546CE"/>
    <w:rsid w:val="0025512E"/>
    <w:rsid w:val="00256551"/>
    <w:rsid w:val="00257CD0"/>
    <w:rsid w:val="0026102F"/>
    <w:rsid w:val="00263E62"/>
    <w:rsid w:val="00264971"/>
    <w:rsid w:val="00264C17"/>
    <w:rsid w:val="00267B3C"/>
    <w:rsid w:val="002711D2"/>
    <w:rsid w:val="002735FB"/>
    <w:rsid w:val="0027366A"/>
    <w:rsid w:val="00273DC0"/>
    <w:rsid w:val="002805FC"/>
    <w:rsid w:val="00282C4E"/>
    <w:rsid w:val="002849E4"/>
    <w:rsid w:val="002855D5"/>
    <w:rsid w:val="00285752"/>
    <w:rsid w:val="002861A2"/>
    <w:rsid w:val="00287857"/>
    <w:rsid w:val="00287E8A"/>
    <w:rsid w:val="00290228"/>
    <w:rsid w:val="00290AE9"/>
    <w:rsid w:val="00290F59"/>
    <w:rsid w:val="00292032"/>
    <w:rsid w:val="00294708"/>
    <w:rsid w:val="00295AB2"/>
    <w:rsid w:val="00295E50"/>
    <w:rsid w:val="00296558"/>
    <w:rsid w:val="00296679"/>
    <w:rsid w:val="002A22AB"/>
    <w:rsid w:val="002A2C6E"/>
    <w:rsid w:val="002A5626"/>
    <w:rsid w:val="002B1AE6"/>
    <w:rsid w:val="002B283A"/>
    <w:rsid w:val="002B3A01"/>
    <w:rsid w:val="002C2B13"/>
    <w:rsid w:val="002C3401"/>
    <w:rsid w:val="002C349A"/>
    <w:rsid w:val="002C61BE"/>
    <w:rsid w:val="002D05E7"/>
    <w:rsid w:val="002D3382"/>
    <w:rsid w:val="002D4E7F"/>
    <w:rsid w:val="002D4EAC"/>
    <w:rsid w:val="002D6B28"/>
    <w:rsid w:val="002D6CAA"/>
    <w:rsid w:val="002E31AB"/>
    <w:rsid w:val="002E33F5"/>
    <w:rsid w:val="002E423E"/>
    <w:rsid w:val="002E50B9"/>
    <w:rsid w:val="002E735D"/>
    <w:rsid w:val="002F2616"/>
    <w:rsid w:val="002F4F4B"/>
    <w:rsid w:val="002F676E"/>
    <w:rsid w:val="002F6DA7"/>
    <w:rsid w:val="0030285C"/>
    <w:rsid w:val="00302A8C"/>
    <w:rsid w:val="00303D08"/>
    <w:rsid w:val="00304D18"/>
    <w:rsid w:val="00305B09"/>
    <w:rsid w:val="003100E9"/>
    <w:rsid w:val="00310E58"/>
    <w:rsid w:val="003141F3"/>
    <w:rsid w:val="0031497F"/>
    <w:rsid w:val="003200D1"/>
    <w:rsid w:val="00320B05"/>
    <w:rsid w:val="00320FC3"/>
    <w:rsid w:val="003232E7"/>
    <w:rsid w:val="00323D6E"/>
    <w:rsid w:val="00324E9B"/>
    <w:rsid w:val="00330079"/>
    <w:rsid w:val="00332392"/>
    <w:rsid w:val="003336D2"/>
    <w:rsid w:val="00334011"/>
    <w:rsid w:val="00336CB9"/>
    <w:rsid w:val="003409A3"/>
    <w:rsid w:val="00342A31"/>
    <w:rsid w:val="0034358B"/>
    <w:rsid w:val="00343E53"/>
    <w:rsid w:val="00345CC4"/>
    <w:rsid w:val="00350D24"/>
    <w:rsid w:val="00350DC6"/>
    <w:rsid w:val="0035150B"/>
    <w:rsid w:val="00352097"/>
    <w:rsid w:val="00352201"/>
    <w:rsid w:val="00352C9F"/>
    <w:rsid w:val="0035327E"/>
    <w:rsid w:val="00354150"/>
    <w:rsid w:val="003575EF"/>
    <w:rsid w:val="00357A6F"/>
    <w:rsid w:val="0036272B"/>
    <w:rsid w:val="00362BC8"/>
    <w:rsid w:val="00363F8F"/>
    <w:rsid w:val="00365713"/>
    <w:rsid w:val="00366418"/>
    <w:rsid w:val="0037131C"/>
    <w:rsid w:val="00373556"/>
    <w:rsid w:val="0038264A"/>
    <w:rsid w:val="00382C2A"/>
    <w:rsid w:val="00382F97"/>
    <w:rsid w:val="003850F0"/>
    <w:rsid w:val="003866D4"/>
    <w:rsid w:val="00387FCD"/>
    <w:rsid w:val="0039138F"/>
    <w:rsid w:val="00392FD3"/>
    <w:rsid w:val="00396FB8"/>
    <w:rsid w:val="003A1FF3"/>
    <w:rsid w:val="003A2C5B"/>
    <w:rsid w:val="003A31DC"/>
    <w:rsid w:val="003A36CA"/>
    <w:rsid w:val="003A46D0"/>
    <w:rsid w:val="003A502A"/>
    <w:rsid w:val="003A5427"/>
    <w:rsid w:val="003A5D43"/>
    <w:rsid w:val="003B135C"/>
    <w:rsid w:val="003B1CFC"/>
    <w:rsid w:val="003B2771"/>
    <w:rsid w:val="003B2FAF"/>
    <w:rsid w:val="003B305F"/>
    <w:rsid w:val="003B3D60"/>
    <w:rsid w:val="003B4D5F"/>
    <w:rsid w:val="003B52A1"/>
    <w:rsid w:val="003B5962"/>
    <w:rsid w:val="003C06D2"/>
    <w:rsid w:val="003C0787"/>
    <w:rsid w:val="003C0DD7"/>
    <w:rsid w:val="003C2222"/>
    <w:rsid w:val="003C2608"/>
    <w:rsid w:val="003C32C6"/>
    <w:rsid w:val="003C5C5F"/>
    <w:rsid w:val="003C6B74"/>
    <w:rsid w:val="003C6F33"/>
    <w:rsid w:val="003C773C"/>
    <w:rsid w:val="003D1880"/>
    <w:rsid w:val="003D1FEF"/>
    <w:rsid w:val="003D5A5A"/>
    <w:rsid w:val="003D6447"/>
    <w:rsid w:val="003E1152"/>
    <w:rsid w:val="003E231E"/>
    <w:rsid w:val="003E36F3"/>
    <w:rsid w:val="003E411F"/>
    <w:rsid w:val="003E537B"/>
    <w:rsid w:val="003E53CF"/>
    <w:rsid w:val="003F146A"/>
    <w:rsid w:val="003F30A0"/>
    <w:rsid w:val="003F55B4"/>
    <w:rsid w:val="003F6493"/>
    <w:rsid w:val="00401C5A"/>
    <w:rsid w:val="0040277D"/>
    <w:rsid w:val="0040311C"/>
    <w:rsid w:val="00405191"/>
    <w:rsid w:val="00406C0B"/>
    <w:rsid w:val="00407274"/>
    <w:rsid w:val="00407337"/>
    <w:rsid w:val="00410D77"/>
    <w:rsid w:val="0041109D"/>
    <w:rsid w:val="004114DC"/>
    <w:rsid w:val="00411842"/>
    <w:rsid w:val="00411A15"/>
    <w:rsid w:val="00414E1C"/>
    <w:rsid w:val="004158A4"/>
    <w:rsid w:val="00417FC8"/>
    <w:rsid w:val="0042009C"/>
    <w:rsid w:val="00420247"/>
    <w:rsid w:val="00422E66"/>
    <w:rsid w:val="00423B81"/>
    <w:rsid w:val="00427684"/>
    <w:rsid w:val="0043323A"/>
    <w:rsid w:val="004354A5"/>
    <w:rsid w:val="004371CB"/>
    <w:rsid w:val="00440B3F"/>
    <w:rsid w:val="00443675"/>
    <w:rsid w:val="00443EC2"/>
    <w:rsid w:val="00444270"/>
    <w:rsid w:val="0044786A"/>
    <w:rsid w:val="00451446"/>
    <w:rsid w:val="004523F4"/>
    <w:rsid w:val="004558FD"/>
    <w:rsid w:val="0045599B"/>
    <w:rsid w:val="00455C4C"/>
    <w:rsid w:val="004561FD"/>
    <w:rsid w:val="00457C44"/>
    <w:rsid w:val="004617F3"/>
    <w:rsid w:val="0046489A"/>
    <w:rsid w:val="00467711"/>
    <w:rsid w:val="00471A36"/>
    <w:rsid w:val="00472DFD"/>
    <w:rsid w:val="00480F08"/>
    <w:rsid w:val="004812C4"/>
    <w:rsid w:val="004816A6"/>
    <w:rsid w:val="00481B1F"/>
    <w:rsid w:val="004832E5"/>
    <w:rsid w:val="00483367"/>
    <w:rsid w:val="00483D38"/>
    <w:rsid w:val="00485B2B"/>
    <w:rsid w:val="00486ED9"/>
    <w:rsid w:val="00490E79"/>
    <w:rsid w:val="00491C59"/>
    <w:rsid w:val="00493AD7"/>
    <w:rsid w:val="004945EC"/>
    <w:rsid w:val="004976AB"/>
    <w:rsid w:val="004A0651"/>
    <w:rsid w:val="004A08AE"/>
    <w:rsid w:val="004A1FE3"/>
    <w:rsid w:val="004A48A3"/>
    <w:rsid w:val="004A4DD6"/>
    <w:rsid w:val="004A582B"/>
    <w:rsid w:val="004A5E15"/>
    <w:rsid w:val="004B1CF1"/>
    <w:rsid w:val="004B28E2"/>
    <w:rsid w:val="004B6ECC"/>
    <w:rsid w:val="004C0382"/>
    <w:rsid w:val="004C627A"/>
    <w:rsid w:val="004C6722"/>
    <w:rsid w:val="004C7689"/>
    <w:rsid w:val="004D32FD"/>
    <w:rsid w:val="004D3F14"/>
    <w:rsid w:val="004D52AB"/>
    <w:rsid w:val="004E3436"/>
    <w:rsid w:val="004E59C0"/>
    <w:rsid w:val="004E7774"/>
    <w:rsid w:val="004F006C"/>
    <w:rsid w:val="004F3473"/>
    <w:rsid w:val="004F4981"/>
    <w:rsid w:val="004F4C6D"/>
    <w:rsid w:val="004F56A5"/>
    <w:rsid w:val="004F65AB"/>
    <w:rsid w:val="004F6969"/>
    <w:rsid w:val="00501F9D"/>
    <w:rsid w:val="00502B66"/>
    <w:rsid w:val="005034AF"/>
    <w:rsid w:val="00506995"/>
    <w:rsid w:val="00506B69"/>
    <w:rsid w:val="00507294"/>
    <w:rsid w:val="005107E5"/>
    <w:rsid w:val="00510DE3"/>
    <w:rsid w:val="0051492B"/>
    <w:rsid w:val="00514A3F"/>
    <w:rsid w:val="00514F27"/>
    <w:rsid w:val="005166FA"/>
    <w:rsid w:val="00517391"/>
    <w:rsid w:val="00520218"/>
    <w:rsid w:val="00521147"/>
    <w:rsid w:val="005222D3"/>
    <w:rsid w:val="00522D64"/>
    <w:rsid w:val="005233AE"/>
    <w:rsid w:val="00523497"/>
    <w:rsid w:val="005243E0"/>
    <w:rsid w:val="00526262"/>
    <w:rsid w:val="00527B88"/>
    <w:rsid w:val="00530B26"/>
    <w:rsid w:val="00531C93"/>
    <w:rsid w:val="00532B38"/>
    <w:rsid w:val="00541099"/>
    <w:rsid w:val="0054312F"/>
    <w:rsid w:val="00543928"/>
    <w:rsid w:val="0054400A"/>
    <w:rsid w:val="00544179"/>
    <w:rsid w:val="00544823"/>
    <w:rsid w:val="00544E4A"/>
    <w:rsid w:val="00545F14"/>
    <w:rsid w:val="0054661B"/>
    <w:rsid w:val="00552120"/>
    <w:rsid w:val="00560A70"/>
    <w:rsid w:val="00562177"/>
    <w:rsid w:val="0056494C"/>
    <w:rsid w:val="00564B49"/>
    <w:rsid w:val="005658F3"/>
    <w:rsid w:val="00566C79"/>
    <w:rsid w:val="00566FB7"/>
    <w:rsid w:val="00567C05"/>
    <w:rsid w:val="00567E0B"/>
    <w:rsid w:val="005724CD"/>
    <w:rsid w:val="0057319D"/>
    <w:rsid w:val="00575081"/>
    <w:rsid w:val="00576C0A"/>
    <w:rsid w:val="00581080"/>
    <w:rsid w:val="00593EC6"/>
    <w:rsid w:val="00594F0E"/>
    <w:rsid w:val="00596A32"/>
    <w:rsid w:val="00596A44"/>
    <w:rsid w:val="005972D7"/>
    <w:rsid w:val="00597DBB"/>
    <w:rsid w:val="005A0A29"/>
    <w:rsid w:val="005A1602"/>
    <w:rsid w:val="005A3B54"/>
    <w:rsid w:val="005A3D5D"/>
    <w:rsid w:val="005A47B4"/>
    <w:rsid w:val="005A5960"/>
    <w:rsid w:val="005A7EA0"/>
    <w:rsid w:val="005B2405"/>
    <w:rsid w:val="005B4184"/>
    <w:rsid w:val="005B4713"/>
    <w:rsid w:val="005B5A12"/>
    <w:rsid w:val="005B764E"/>
    <w:rsid w:val="005C13BE"/>
    <w:rsid w:val="005C4556"/>
    <w:rsid w:val="005C6939"/>
    <w:rsid w:val="005D1478"/>
    <w:rsid w:val="005D1FAF"/>
    <w:rsid w:val="005D3201"/>
    <w:rsid w:val="005D3222"/>
    <w:rsid w:val="005E24AF"/>
    <w:rsid w:val="005E27DC"/>
    <w:rsid w:val="005E2EE9"/>
    <w:rsid w:val="005E3657"/>
    <w:rsid w:val="005E3E65"/>
    <w:rsid w:val="005E5308"/>
    <w:rsid w:val="005E799D"/>
    <w:rsid w:val="005F1BB6"/>
    <w:rsid w:val="005F3373"/>
    <w:rsid w:val="005F3C6E"/>
    <w:rsid w:val="005F730D"/>
    <w:rsid w:val="005F7954"/>
    <w:rsid w:val="00601155"/>
    <w:rsid w:val="00602A4C"/>
    <w:rsid w:val="00604A2C"/>
    <w:rsid w:val="00604DB1"/>
    <w:rsid w:val="0060588D"/>
    <w:rsid w:val="00606FEC"/>
    <w:rsid w:val="0061265E"/>
    <w:rsid w:val="00612B5B"/>
    <w:rsid w:val="006140BA"/>
    <w:rsid w:val="00616C30"/>
    <w:rsid w:val="00616FB8"/>
    <w:rsid w:val="006206F8"/>
    <w:rsid w:val="00621C06"/>
    <w:rsid w:val="00622427"/>
    <w:rsid w:val="00622D8D"/>
    <w:rsid w:val="0062401E"/>
    <w:rsid w:val="00624CC5"/>
    <w:rsid w:val="006255F2"/>
    <w:rsid w:val="006311AC"/>
    <w:rsid w:val="00631941"/>
    <w:rsid w:val="00634573"/>
    <w:rsid w:val="00634C8D"/>
    <w:rsid w:val="0063605D"/>
    <w:rsid w:val="006363DF"/>
    <w:rsid w:val="0063657A"/>
    <w:rsid w:val="00636B70"/>
    <w:rsid w:val="006416BF"/>
    <w:rsid w:val="00642877"/>
    <w:rsid w:val="006506E8"/>
    <w:rsid w:val="006515CF"/>
    <w:rsid w:val="006539BD"/>
    <w:rsid w:val="006549E1"/>
    <w:rsid w:val="00662DBA"/>
    <w:rsid w:val="00663402"/>
    <w:rsid w:val="00663C10"/>
    <w:rsid w:val="00667344"/>
    <w:rsid w:val="00671070"/>
    <w:rsid w:val="006733ED"/>
    <w:rsid w:val="00673A44"/>
    <w:rsid w:val="0067454E"/>
    <w:rsid w:val="0067783B"/>
    <w:rsid w:val="0068069B"/>
    <w:rsid w:val="00682618"/>
    <w:rsid w:val="00684986"/>
    <w:rsid w:val="006921BC"/>
    <w:rsid w:val="00693992"/>
    <w:rsid w:val="006942E8"/>
    <w:rsid w:val="0069442C"/>
    <w:rsid w:val="00696FF4"/>
    <w:rsid w:val="00697F00"/>
    <w:rsid w:val="006A1D99"/>
    <w:rsid w:val="006A333D"/>
    <w:rsid w:val="006A45BE"/>
    <w:rsid w:val="006A650C"/>
    <w:rsid w:val="006A72E6"/>
    <w:rsid w:val="006B154C"/>
    <w:rsid w:val="006B32D4"/>
    <w:rsid w:val="006B4947"/>
    <w:rsid w:val="006B7342"/>
    <w:rsid w:val="006B736A"/>
    <w:rsid w:val="006B7CA9"/>
    <w:rsid w:val="006C0768"/>
    <w:rsid w:val="006C0852"/>
    <w:rsid w:val="006C15DE"/>
    <w:rsid w:val="006C2748"/>
    <w:rsid w:val="006C2B09"/>
    <w:rsid w:val="006C487B"/>
    <w:rsid w:val="006C4D4A"/>
    <w:rsid w:val="006C5176"/>
    <w:rsid w:val="006C620F"/>
    <w:rsid w:val="006D278C"/>
    <w:rsid w:val="006D2CEB"/>
    <w:rsid w:val="006D2DCB"/>
    <w:rsid w:val="006D2E36"/>
    <w:rsid w:val="006D3400"/>
    <w:rsid w:val="006D4E9A"/>
    <w:rsid w:val="006D5778"/>
    <w:rsid w:val="006E00E9"/>
    <w:rsid w:val="006E144E"/>
    <w:rsid w:val="006E1749"/>
    <w:rsid w:val="006E26BB"/>
    <w:rsid w:val="006E448D"/>
    <w:rsid w:val="006E567A"/>
    <w:rsid w:val="006E571B"/>
    <w:rsid w:val="006E5E1F"/>
    <w:rsid w:val="006F2E61"/>
    <w:rsid w:val="006F620A"/>
    <w:rsid w:val="00701000"/>
    <w:rsid w:val="0070147C"/>
    <w:rsid w:val="0070207F"/>
    <w:rsid w:val="0070224C"/>
    <w:rsid w:val="00702923"/>
    <w:rsid w:val="00703294"/>
    <w:rsid w:val="00703C15"/>
    <w:rsid w:val="00705405"/>
    <w:rsid w:val="007071C8"/>
    <w:rsid w:val="00707539"/>
    <w:rsid w:val="00707B42"/>
    <w:rsid w:val="00711C78"/>
    <w:rsid w:val="00713A90"/>
    <w:rsid w:val="007162E5"/>
    <w:rsid w:val="007171D9"/>
    <w:rsid w:val="00721EF2"/>
    <w:rsid w:val="0072395E"/>
    <w:rsid w:val="00734DBB"/>
    <w:rsid w:val="007366FE"/>
    <w:rsid w:val="00737331"/>
    <w:rsid w:val="007418C6"/>
    <w:rsid w:val="00741DEF"/>
    <w:rsid w:val="00742CA0"/>
    <w:rsid w:val="0074510C"/>
    <w:rsid w:val="00746064"/>
    <w:rsid w:val="00750252"/>
    <w:rsid w:val="00750D52"/>
    <w:rsid w:val="007512F9"/>
    <w:rsid w:val="00752097"/>
    <w:rsid w:val="00752A69"/>
    <w:rsid w:val="00754207"/>
    <w:rsid w:val="00755451"/>
    <w:rsid w:val="00756996"/>
    <w:rsid w:val="0076288A"/>
    <w:rsid w:val="00762F08"/>
    <w:rsid w:val="0076493B"/>
    <w:rsid w:val="00765490"/>
    <w:rsid w:val="00765C8E"/>
    <w:rsid w:val="0076708A"/>
    <w:rsid w:val="007671C9"/>
    <w:rsid w:val="00767DE6"/>
    <w:rsid w:val="00770ED0"/>
    <w:rsid w:val="00771E35"/>
    <w:rsid w:val="00772E8D"/>
    <w:rsid w:val="00781061"/>
    <w:rsid w:val="007827FB"/>
    <w:rsid w:val="00783217"/>
    <w:rsid w:val="00791A8F"/>
    <w:rsid w:val="00791B22"/>
    <w:rsid w:val="00792523"/>
    <w:rsid w:val="00792D73"/>
    <w:rsid w:val="00793148"/>
    <w:rsid w:val="00793508"/>
    <w:rsid w:val="00795D0B"/>
    <w:rsid w:val="0079697E"/>
    <w:rsid w:val="007A0721"/>
    <w:rsid w:val="007A4E40"/>
    <w:rsid w:val="007B259D"/>
    <w:rsid w:val="007B27B0"/>
    <w:rsid w:val="007B3385"/>
    <w:rsid w:val="007B48D4"/>
    <w:rsid w:val="007B5005"/>
    <w:rsid w:val="007B6079"/>
    <w:rsid w:val="007B731F"/>
    <w:rsid w:val="007C36A2"/>
    <w:rsid w:val="007C5672"/>
    <w:rsid w:val="007D2135"/>
    <w:rsid w:val="007D23E0"/>
    <w:rsid w:val="007D251D"/>
    <w:rsid w:val="007D2D64"/>
    <w:rsid w:val="007D3FB0"/>
    <w:rsid w:val="007D5FD3"/>
    <w:rsid w:val="007D688C"/>
    <w:rsid w:val="007D7621"/>
    <w:rsid w:val="007E035E"/>
    <w:rsid w:val="007E368B"/>
    <w:rsid w:val="007E4B3A"/>
    <w:rsid w:val="007E75DA"/>
    <w:rsid w:val="007E7D54"/>
    <w:rsid w:val="007E7FDE"/>
    <w:rsid w:val="007F094F"/>
    <w:rsid w:val="007F1368"/>
    <w:rsid w:val="007F33AE"/>
    <w:rsid w:val="007F373E"/>
    <w:rsid w:val="007F3859"/>
    <w:rsid w:val="007F5C27"/>
    <w:rsid w:val="007F71A3"/>
    <w:rsid w:val="007F74C6"/>
    <w:rsid w:val="008009E1"/>
    <w:rsid w:val="00801B22"/>
    <w:rsid w:val="00802308"/>
    <w:rsid w:val="00805E1A"/>
    <w:rsid w:val="0081195B"/>
    <w:rsid w:val="0081273E"/>
    <w:rsid w:val="00813F9B"/>
    <w:rsid w:val="00820FFC"/>
    <w:rsid w:val="00822056"/>
    <w:rsid w:val="00823432"/>
    <w:rsid w:val="00824076"/>
    <w:rsid w:val="00830262"/>
    <w:rsid w:val="00834B21"/>
    <w:rsid w:val="00840D5D"/>
    <w:rsid w:val="008435A2"/>
    <w:rsid w:val="00846276"/>
    <w:rsid w:val="0084666F"/>
    <w:rsid w:val="008479DA"/>
    <w:rsid w:val="008506F2"/>
    <w:rsid w:val="00851F9D"/>
    <w:rsid w:val="00852E8A"/>
    <w:rsid w:val="008544E3"/>
    <w:rsid w:val="00854900"/>
    <w:rsid w:val="00857F8C"/>
    <w:rsid w:val="00862551"/>
    <w:rsid w:val="00863F67"/>
    <w:rsid w:val="00864A9B"/>
    <w:rsid w:val="00864B21"/>
    <w:rsid w:val="00864F3D"/>
    <w:rsid w:val="00867351"/>
    <w:rsid w:val="00870D6D"/>
    <w:rsid w:val="00871880"/>
    <w:rsid w:val="0087352E"/>
    <w:rsid w:val="00874F2C"/>
    <w:rsid w:val="00875E15"/>
    <w:rsid w:val="008763D8"/>
    <w:rsid w:val="00876AC6"/>
    <w:rsid w:val="00877589"/>
    <w:rsid w:val="008801EA"/>
    <w:rsid w:val="008808C7"/>
    <w:rsid w:val="00881B78"/>
    <w:rsid w:val="00882FA7"/>
    <w:rsid w:val="00892C5A"/>
    <w:rsid w:val="0089382A"/>
    <w:rsid w:val="00895F86"/>
    <w:rsid w:val="008A2EDD"/>
    <w:rsid w:val="008A53EB"/>
    <w:rsid w:val="008B23BD"/>
    <w:rsid w:val="008B37E5"/>
    <w:rsid w:val="008B408C"/>
    <w:rsid w:val="008B4D2F"/>
    <w:rsid w:val="008B4D54"/>
    <w:rsid w:val="008B5B23"/>
    <w:rsid w:val="008C0331"/>
    <w:rsid w:val="008C15A8"/>
    <w:rsid w:val="008C2CA3"/>
    <w:rsid w:val="008C43FC"/>
    <w:rsid w:val="008C5AC9"/>
    <w:rsid w:val="008D35D2"/>
    <w:rsid w:val="008D4F23"/>
    <w:rsid w:val="008D7E80"/>
    <w:rsid w:val="008E13A2"/>
    <w:rsid w:val="008E4402"/>
    <w:rsid w:val="008E4C62"/>
    <w:rsid w:val="008E5571"/>
    <w:rsid w:val="008E5D78"/>
    <w:rsid w:val="008E6D80"/>
    <w:rsid w:val="008F086B"/>
    <w:rsid w:val="008F08EC"/>
    <w:rsid w:val="008F3337"/>
    <w:rsid w:val="008F7386"/>
    <w:rsid w:val="00902F20"/>
    <w:rsid w:val="00903AB4"/>
    <w:rsid w:val="0090724E"/>
    <w:rsid w:val="00910657"/>
    <w:rsid w:val="0091197A"/>
    <w:rsid w:val="00911AA0"/>
    <w:rsid w:val="00911E75"/>
    <w:rsid w:val="00914DCA"/>
    <w:rsid w:val="00915831"/>
    <w:rsid w:val="00915FCD"/>
    <w:rsid w:val="009208D5"/>
    <w:rsid w:val="00921033"/>
    <w:rsid w:val="00923477"/>
    <w:rsid w:val="00924F3F"/>
    <w:rsid w:val="00925320"/>
    <w:rsid w:val="00926D3E"/>
    <w:rsid w:val="00930013"/>
    <w:rsid w:val="009309F3"/>
    <w:rsid w:val="009314C9"/>
    <w:rsid w:val="00931B63"/>
    <w:rsid w:val="00931C03"/>
    <w:rsid w:val="00932D99"/>
    <w:rsid w:val="00934F6D"/>
    <w:rsid w:val="0093589C"/>
    <w:rsid w:val="009362D5"/>
    <w:rsid w:val="00937FF1"/>
    <w:rsid w:val="00944A38"/>
    <w:rsid w:val="0094642D"/>
    <w:rsid w:val="009502CF"/>
    <w:rsid w:val="0095069F"/>
    <w:rsid w:val="00951EBE"/>
    <w:rsid w:val="00953258"/>
    <w:rsid w:val="0095582C"/>
    <w:rsid w:val="0096192D"/>
    <w:rsid w:val="009619C5"/>
    <w:rsid w:val="00962517"/>
    <w:rsid w:val="00971822"/>
    <w:rsid w:val="00973B5B"/>
    <w:rsid w:val="009745AD"/>
    <w:rsid w:val="009746E2"/>
    <w:rsid w:val="00975FB8"/>
    <w:rsid w:val="00977C82"/>
    <w:rsid w:val="00981AF5"/>
    <w:rsid w:val="00986189"/>
    <w:rsid w:val="009866FF"/>
    <w:rsid w:val="00987E1C"/>
    <w:rsid w:val="00990003"/>
    <w:rsid w:val="00990AD1"/>
    <w:rsid w:val="00990D81"/>
    <w:rsid w:val="00992E62"/>
    <w:rsid w:val="00992F5A"/>
    <w:rsid w:val="00992FC4"/>
    <w:rsid w:val="009970B3"/>
    <w:rsid w:val="009A05BD"/>
    <w:rsid w:val="009A4016"/>
    <w:rsid w:val="009A4F68"/>
    <w:rsid w:val="009A59F3"/>
    <w:rsid w:val="009A61E4"/>
    <w:rsid w:val="009A6702"/>
    <w:rsid w:val="009B554B"/>
    <w:rsid w:val="009C0B03"/>
    <w:rsid w:val="009C3347"/>
    <w:rsid w:val="009C3EE7"/>
    <w:rsid w:val="009C3FAE"/>
    <w:rsid w:val="009C5D7B"/>
    <w:rsid w:val="009C5EFC"/>
    <w:rsid w:val="009D0613"/>
    <w:rsid w:val="009D458E"/>
    <w:rsid w:val="009D4B1C"/>
    <w:rsid w:val="009D5986"/>
    <w:rsid w:val="009E0998"/>
    <w:rsid w:val="009E0E42"/>
    <w:rsid w:val="009E4FCF"/>
    <w:rsid w:val="009E6979"/>
    <w:rsid w:val="009E7539"/>
    <w:rsid w:val="009F0EF5"/>
    <w:rsid w:val="009F1520"/>
    <w:rsid w:val="009F342D"/>
    <w:rsid w:val="009F5AB4"/>
    <w:rsid w:val="00A00626"/>
    <w:rsid w:val="00A0151B"/>
    <w:rsid w:val="00A02084"/>
    <w:rsid w:val="00A03297"/>
    <w:rsid w:val="00A03448"/>
    <w:rsid w:val="00A04A09"/>
    <w:rsid w:val="00A06963"/>
    <w:rsid w:val="00A10023"/>
    <w:rsid w:val="00A11C34"/>
    <w:rsid w:val="00A1354A"/>
    <w:rsid w:val="00A13CB5"/>
    <w:rsid w:val="00A14EDA"/>
    <w:rsid w:val="00A1538B"/>
    <w:rsid w:val="00A15678"/>
    <w:rsid w:val="00A16328"/>
    <w:rsid w:val="00A17202"/>
    <w:rsid w:val="00A17ADC"/>
    <w:rsid w:val="00A23480"/>
    <w:rsid w:val="00A23976"/>
    <w:rsid w:val="00A265EE"/>
    <w:rsid w:val="00A32E9D"/>
    <w:rsid w:val="00A34FD2"/>
    <w:rsid w:val="00A35483"/>
    <w:rsid w:val="00A35C97"/>
    <w:rsid w:val="00A3668C"/>
    <w:rsid w:val="00A3776B"/>
    <w:rsid w:val="00A420E7"/>
    <w:rsid w:val="00A4410E"/>
    <w:rsid w:val="00A44D7B"/>
    <w:rsid w:val="00A45845"/>
    <w:rsid w:val="00A471A1"/>
    <w:rsid w:val="00A53981"/>
    <w:rsid w:val="00A60BB3"/>
    <w:rsid w:val="00A6170A"/>
    <w:rsid w:val="00A62529"/>
    <w:rsid w:val="00A63E31"/>
    <w:rsid w:val="00A64D36"/>
    <w:rsid w:val="00A65DAE"/>
    <w:rsid w:val="00A6769D"/>
    <w:rsid w:val="00A67DF9"/>
    <w:rsid w:val="00A7089C"/>
    <w:rsid w:val="00A70BB9"/>
    <w:rsid w:val="00A71954"/>
    <w:rsid w:val="00A71E1F"/>
    <w:rsid w:val="00A72E83"/>
    <w:rsid w:val="00A746D4"/>
    <w:rsid w:val="00A75521"/>
    <w:rsid w:val="00A773A7"/>
    <w:rsid w:val="00A77A43"/>
    <w:rsid w:val="00A77B15"/>
    <w:rsid w:val="00A835E8"/>
    <w:rsid w:val="00A92C7C"/>
    <w:rsid w:val="00A955E6"/>
    <w:rsid w:val="00A96B81"/>
    <w:rsid w:val="00A96FA7"/>
    <w:rsid w:val="00AA24B3"/>
    <w:rsid w:val="00AA27DA"/>
    <w:rsid w:val="00AA4618"/>
    <w:rsid w:val="00AA605E"/>
    <w:rsid w:val="00AA71B3"/>
    <w:rsid w:val="00AB0C91"/>
    <w:rsid w:val="00AB248B"/>
    <w:rsid w:val="00AB436C"/>
    <w:rsid w:val="00AB43CB"/>
    <w:rsid w:val="00AB6FD3"/>
    <w:rsid w:val="00AC203A"/>
    <w:rsid w:val="00AC2BE4"/>
    <w:rsid w:val="00AC360E"/>
    <w:rsid w:val="00AC3736"/>
    <w:rsid w:val="00AC5CC1"/>
    <w:rsid w:val="00AD01BB"/>
    <w:rsid w:val="00AD1752"/>
    <w:rsid w:val="00AD1A47"/>
    <w:rsid w:val="00AD28F0"/>
    <w:rsid w:val="00AD3C6E"/>
    <w:rsid w:val="00AD4F41"/>
    <w:rsid w:val="00AD5078"/>
    <w:rsid w:val="00AE133C"/>
    <w:rsid w:val="00AE1B03"/>
    <w:rsid w:val="00AE2A8B"/>
    <w:rsid w:val="00AE52A5"/>
    <w:rsid w:val="00AE547A"/>
    <w:rsid w:val="00AE6505"/>
    <w:rsid w:val="00AE6696"/>
    <w:rsid w:val="00AF058C"/>
    <w:rsid w:val="00AF085F"/>
    <w:rsid w:val="00AF1131"/>
    <w:rsid w:val="00AF120F"/>
    <w:rsid w:val="00AF1282"/>
    <w:rsid w:val="00AF4B02"/>
    <w:rsid w:val="00AF5FD0"/>
    <w:rsid w:val="00B0176E"/>
    <w:rsid w:val="00B02394"/>
    <w:rsid w:val="00B044B8"/>
    <w:rsid w:val="00B109EE"/>
    <w:rsid w:val="00B1472B"/>
    <w:rsid w:val="00B16EEF"/>
    <w:rsid w:val="00B25CA6"/>
    <w:rsid w:val="00B26289"/>
    <w:rsid w:val="00B4067B"/>
    <w:rsid w:val="00B40945"/>
    <w:rsid w:val="00B41480"/>
    <w:rsid w:val="00B41713"/>
    <w:rsid w:val="00B43D52"/>
    <w:rsid w:val="00B44783"/>
    <w:rsid w:val="00B450F3"/>
    <w:rsid w:val="00B46BD0"/>
    <w:rsid w:val="00B50467"/>
    <w:rsid w:val="00B50D75"/>
    <w:rsid w:val="00B56796"/>
    <w:rsid w:val="00B57456"/>
    <w:rsid w:val="00B5758C"/>
    <w:rsid w:val="00B57E84"/>
    <w:rsid w:val="00B57EDC"/>
    <w:rsid w:val="00B6013E"/>
    <w:rsid w:val="00B63CB1"/>
    <w:rsid w:val="00B71127"/>
    <w:rsid w:val="00B7278C"/>
    <w:rsid w:val="00B732BB"/>
    <w:rsid w:val="00B74E2A"/>
    <w:rsid w:val="00B75461"/>
    <w:rsid w:val="00B80DDC"/>
    <w:rsid w:val="00B82FA6"/>
    <w:rsid w:val="00B831BD"/>
    <w:rsid w:val="00B842C9"/>
    <w:rsid w:val="00B8725F"/>
    <w:rsid w:val="00B9271B"/>
    <w:rsid w:val="00B929D6"/>
    <w:rsid w:val="00B94ADE"/>
    <w:rsid w:val="00B95434"/>
    <w:rsid w:val="00B97483"/>
    <w:rsid w:val="00BA03AE"/>
    <w:rsid w:val="00BA3811"/>
    <w:rsid w:val="00BA3B78"/>
    <w:rsid w:val="00BA5008"/>
    <w:rsid w:val="00BA5447"/>
    <w:rsid w:val="00BA776C"/>
    <w:rsid w:val="00BA7D8D"/>
    <w:rsid w:val="00BB0AFB"/>
    <w:rsid w:val="00BB23FC"/>
    <w:rsid w:val="00BB43BA"/>
    <w:rsid w:val="00BB4689"/>
    <w:rsid w:val="00BB4818"/>
    <w:rsid w:val="00BB6D75"/>
    <w:rsid w:val="00BC0090"/>
    <w:rsid w:val="00BC1B3B"/>
    <w:rsid w:val="00BC34F5"/>
    <w:rsid w:val="00BC74DC"/>
    <w:rsid w:val="00BD1F8F"/>
    <w:rsid w:val="00BD3908"/>
    <w:rsid w:val="00BD41DB"/>
    <w:rsid w:val="00BD63EB"/>
    <w:rsid w:val="00BE0D0A"/>
    <w:rsid w:val="00BE2BD7"/>
    <w:rsid w:val="00BE5CE0"/>
    <w:rsid w:val="00BF0C71"/>
    <w:rsid w:val="00BF0CED"/>
    <w:rsid w:val="00BF2652"/>
    <w:rsid w:val="00BF30C3"/>
    <w:rsid w:val="00BF5729"/>
    <w:rsid w:val="00BF60EF"/>
    <w:rsid w:val="00C001A2"/>
    <w:rsid w:val="00C01A55"/>
    <w:rsid w:val="00C07719"/>
    <w:rsid w:val="00C10A44"/>
    <w:rsid w:val="00C12918"/>
    <w:rsid w:val="00C168B8"/>
    <w:rsid w:val="00C17F28"/>
    <w:rsid w:val="00C22414"/>
    <w:rsid w:val="00C22985"/>
    <w:rsid w:val="00C239AE"/>
    <w:rsid w:val="00C23C12"/>
    <w:rsid w:val="00C23F96"/>
    <w:rsid w:val="00C25526"/>
    <w:rsid w:val="00C258C2"/>
    <w:rsid w:val="00C264C9"/>
    <w:rsid w:val="00C26663"/>
    <w:rsid w:val="00C26992"/>
    <w:rsid w:val="00C31503"/>
    <w:rsid w:val="00C322EE"/>
    <w:rsid w:val="00C32660"/>
    <w:rsid w:val="00C33D19"/>
    <w:rsid w:val="00C34EA0"/>
    <w:rsid w:val="00C3501D"/>
    <w:rsid w:val="00C35253"/>
    <w:rsid w:val="00C37E7C"/>
    <w:rsid w:val="00C4011F"/>
    <w:rsid w:val="00C40703"/>
    <w:rsid w:val="00C448FD"/>
    <w:rsid w:val="00C45C8D"/>
    <w:rsid w:val="00C506DD"/>
    <w:rsid w:val="00C52754"/>
    <w:rsid w:val="00C5293D"/>
    <w:rsid w:val="00C557EA"/>
    <w:rsid w:val="00C60894"/>
    <w:rsid w:val="00C6154F"/>
    <w:rsid w:val="00C623F9"/>
    <w:rsid w:val="00C626DA"/>
    <w:rsid w:val="00C640A3"/>
    <w:rsid w:val="00C750EC"/>
    <w:rsid w:val="00C76039"/>
    <w:rsid w:val="00C929B8"/>
    <w:rsid w:val="00C95021"/>
    <w:rsid w:val="00C968ED"/>
    <w:rsid w:val="00CA4FA8"/>
    <w:rsid w:val="00CA6ACB"/>
    <w:rsid w:val="00CA7BD9"/>
    <w:rsid w:val="00CB663B"/>
    <w:rsid w:val="00CB7D63"/>
    <w:rsid w:val="00CB7E53"/>
    <w:rsid w:val="00CC1305"/>
    <w:rsid w:val="00CC1750"/>
    <w:rsid w:val="00CC3833"/>
    <w:rsid w:val="00CC5436"/>
    <w:rsid w:val="00CC5C3B"/>
    <w:rsid w:val="00CC5E2C"/>
    <w:rsid w:val="00CC6ACA"/>
    <w:rsid w:val="00CC77BE"/>
    <w:rsid w:val="00CD1100"/>
    <w:rsid w:val="00CD2F78"/>
    <w:rsid w:val="00CD539F"/>
    <w:rsid w:val="00CE23B1"/>
    <w:rsid w:val="00CE2DDE"/>
    <w:rsid w:val="00CE53E2"/>
    <w:rsid w:val="00CE6FF6"/>
    <w:rsid w:val="00CE7F84"/>
    <w:rsid w:val="00CF69C2"/>
    <w:rsid w:val="00D00692"/>
    <w:rsid w:val="00D02A83"/>
    <w:rsid w:val="00D035EB"/>
    <w:rsid w:val="00D04846"/>
    <w:rsid w:val="00D04A00"/>
    <w:rsid w:val="00D04D0A"/>
    <w:rsid w:val="00D05C7F"/>
    <w:rsid w:val="00D068F2"/>
    <w:rsid w:val="00D06B3E"/>
    <w:rsid w:val="00D10CA6"/>
    <w:rsid w:val="00D131FE"/>
    <w:rsid w:val="00D132A6"/>
    <w:rsid w:val="00D142A6"/>
    <w:rsid w:val="00D15AAE"/>
    <w:rsid w:val="00D169C1"/>
    <w:rsid w:val="00D21333"/>
    <w:rsid w:val="00D220F7"/>
    <w:rsid w:val="00D22763"/>
    <w:rsid w:val="00D2541E"/>
    <w:rsid w:val="00D31986"/>
    <w:rsid w:val="00D32AE3"/>
    <w:rsid w:val="00D36396"/>
    <w:rsid w:val="00D37A69"/>
    <w:rsid w:val="00D452A3"/>
    <w:rsid w:val="00D4683A"/>
    <w:rsid w:val="00D5376C"/>
    <w:rsid w:val="00D559AE"/>
    <w:rsid w:val="00D5600D"/>
    <w:rsid w:val="00D606EC"/>
    <w:rsid w:val="00D613C3"/>
    <w:rsid w:val="00D61E6B"/>
    <w:rsid w:val="00D61F83"/>
    <w:rsid w:val="00D65233"/>
    <w:rsid w:val="00D65F85"/>
    <w:rsid w:val="00D66482"/>
    <w:rsid w:val="00D70773"/>
    <w:rsid w:val="00D71031"/>
    <w:rsid w:val="00D72593"/>
    <w:rsid w:val="00D72AC7"/>
    <w:rsid w:val="00D72BB0"/>
    <w:rsid w:val="00D72D34"/>
    <w:rsid w:val="00D736F7"/>
    <w:rsid w:val="00D73869"/>
    <w:rsid w:val="00D73B91"/>
    <w:rsid w:val="00D74100"/>
    <w:rsid w:val="00D74552"/>
    <w:rsid w:val="00D74B23"/>
    <w:rsid w:val="00D7571F"/>
    <w:rsid w:val="00D75741"/>
    <w:rsid w:val="00D75FA6"/>
    <w:rsid w:val="00D806EF"/>
    <w:rsid w:val="00D86028"/>
    <w:rsid w:val="00D87824"/>
    <w:rsid w:val="00D91F5F"/>
    <w:rsid w:val="00D92CE1"/>
    <w:rsid w:val="00D93085"/>
    <w:rsid w:val="00D93326"/>
    <w:rsid w:val="00D953EE"/>
    <w:rsid w:val="00D95E63"/>
    <w:rsid w:val="00D96ACB"/>
    <w:rsid w:val="00D96ED1"/>
    <w:rsid w:val="00D97106"/>
    <w:rsid w:val="00DA4034"/>
    <w:rsid w:val="00DA79A2"/>
    <w:rsid w:val="00DB0E03"/>
    <w:rsid w:val="00DB2A39"/>
    <w:rsid w:val="00DB4E85"/>
    <w:rsid w:val="00DC03E2"/>
    <w:rsid w:val="00DC111F"/>
    <w:rsid w:val="00DC6102"/>
    <w:rsid w:val="00DC66AE"/>
    <w:rsid w:val="00DC6F6E"/>
    <w:rsid w:val="00DD0CCB"/>
    <w:rsid w:val="00DD19CC"/>
    <w:rsid w:val="00DD1FF3"/>
    <w:rsid w:val="00DD23CA"/>
    <w:rsid w:val="00DD590A"/>
    <w:rsid w:val="00DD64A6"/>
    <w:rsid w:val="00DD6700"/>
    <w:rsid w:val="00DD6E58"/>
    <w:rsid w:val="00DD74EC"/>
    <w:rsid w:val="00DE1279"/>
    <w:rsid w:val="00DE2BC7"/>
    <w:rsid w:val="00DE3293"/>
    <w:rsid w:val="00DE406B"/>
    <w:rsid w:val="00DE44B8"/>
    <w:rsid w:val="00DE493D"/>
    <w:rsid w:val="00DE7130"/>
    <w:rsid w:val="00DE7163"/>
    <w:rsid w:val="00DF0087"/>
    <w:rsid w:val="00DF2A9A"/>
    <w:rsid w:val="00DF2FBF"/>
    <w:rsid w:val="00DF40BC"/>
    <w:rsid w:val="00DF5E78"/>
    <w:rsid w:val="00DF70C5"/>
    <w:rsid w:val="00E00990"/>
    <w:rsid w:val="00E00B48"/>
    <w:rsid w:val="00E00F1F"/>
    <w:rsid w:val="00E02454"/>
    <w:rsid w:val="00E02B68"/>
    <w:rsid w:val="00E03C93"/>
    <w:rsid w:val="00E03FE5"/>
    <w:rsid w:val="00E06625"/>
    <w:rsid w:val="00E10E91"/>
    <w:rsid w:val="00E15056"/>
    <w:rsid w:val="00E1683F"/>
    <w:rsid w:val="00E17E6A"/>
    <w:rsid w:val="00E21290"/>
    <w:rsid w:val="00E2294D"/>
    <w:rsid w:val="00E23DF2"/>
    <w:rsid w:val="00E27051"/>
    <w:rsid w:val="00E3126E"/>
    <w:rsid w:val="00E31EAA"/>
    <w:rsid w:val="00E33CB5"/>
    <w:rsid w:val="00E37151"/>
    <w:rsid w:val="00E376A2"/>
    <w:rsid w:val="00E4135E"/>
    <w:rsid w:val="00E41473"/>
    <w:rsid w:val="00E41EC2"/>
    <w:rsid w:val="00E42727"/>
    <w:rsid w:val="00E42990"/>
    <w:rsid w:val="00E44D37"/>
    <w:rsid w:val="00E453BC"/>
    <w:rsid w:val="00E46729"/>
    <w:rsid w:val="00E46CD2"/>
    <w:rsid w:val="00E46EF7"/>
    <w:rsid w:val="00E4799D"/>
    <w:rsid w:val="00E47DA3"/>
    <w:rsid w:val="00E5037F"/>
    <w:rsid w:val="00E50524"/>
    <w:rsid w:val="00E50BA2"/>
    <w:rsid w:val="00E5215A"/>
    <w:rsid w:val="00E5566E"/>
    <w:rsid w:val="00E57314"/>
    <w:rsid w:val="00E60B99"/>
    <w:rsid w:val="00E61617"/>
    <w:rsid w:val="00E61F6C"/>
    <w:rsid w:val="00E62744"/>
    <w:rsid w:val="00E631C0"/>
    <w:rsid w:val="00E65D38"/>
    <w:rsid w:val="00E6707A"/>
    <w:rsid w:val="00E70068"/>
    <w:rsid w:val="00E70778"/>
    <w:rsid w:val="00E7081F"/>
    <w:rsid w:val="00E710ED"/>
    <w:rsid w:val="00E71A3C"/>
    <w:rsid w:val="00E72899"/>
    <w:rsid w:val="00E73BB7"/>
    <w:rsid w:val="00E77F47"/>
    <w:rsid w:val="00E83786"/>
    <w:rsid w:val="00E837A7"/>
    <w:rsid w:val="00E83D24"/>
    <w:rsid w:val="00E84DE3"/>
    <w:rsid w:val="00E864A5"/>
    <w:rsid w:val="00E909AF"/>
    <w:rsid w:val="00E91492"/>
    <w:rsid w:val="00E93712"/>
    <w:rsid w:val="00E9438D"/>
    <w:rsid w:val="00E973CE"/>
    <w:rsid w:val="00EA1DC5"/>
    <w:rsid w:val="00EA3DE6"/>
    <w:rsid w:val="00EA414B"/>
    <w:rsid w:val="00EA6D94"/>
    <w:rsid w:val="00EB036D"/>
    <w:rsid w:val="00EB0BEB"/>
    <w:rsid w:val="00EB0C0C"/>
    <w:rsid w:val="00EB1460"/>
    <w:rsid w:val="00EB2D82"/>
    <w:rsid w:val="00EB44C3"/>
    <w:rsid w:val="00EB4BDC"/>
    <w:rsid w:val="00EB5770"/>
    <w:rsid w:val="00EB57D2"/>
    <w:rsid w:val="00EB5AED"/>
    <w:rsid w:val="00EB6A18"/>
    <w:rsid w:val="00EC18DA"/>
    <w:rsid w:val="00EC1D64"/>
    <w:rsid w:val="00EC28F3"/>
    <w:rsid w:val="00EC3352"/>
    <w:rsid w:val="00EC36FC"/>
    <w:rsid w:val="00EC3736"/>
    <w:rsid w:val="00ED591B"/>
    <w:rsid w:val="00ED68C7"/>
    <w:rsid w:val="00ED6FDB"/>
    <w:rsid w:val="00EE6597"/>
    <w:rsid w:val="00EE7868"/>
    <w:rsid w:val="00EF142E"/>
    <w:rsid w:val="00EF59B0"/>
    <w:rsid w:val="00EF5A94"/>
    <w:rsid w:val="00F012BB"/>
    <w:rsid w:val="00F01443"/>
    <w:rsid w:val="00F0248F"/>
    <w:rsid w:val="00F0316E"/>
    <w:rsid w:val="00F03D86"/>
    <w:rsid w:val="00F05104"/>
    <w:rsid w:val="00F05EDD"/>
    <w:rsid w:val="00F10A5F"/>
    <w:rsid w:val="00F161CE"/>
    <w:rsid w:val="00F16D1F"/>
    <w:rsid w:val="00F16FA4"/>
    <w:rsid w:val="00F17535"/>
    <w:rsid w:val="00F22EDA"/>
    <w:rsid w:val="00F25D19"/>
    <w:rsid w:val="00F26D59"/>
    <w:rsid w:val="00F27478"/>
    <w:rsid w:val="00F27760"/>
    <w:rsid w:val="00F27B53"/>
    <w:rsid w:val="00F300CE"/>
    <w:rsid w:val="00F30A1C"/>
    <w:rsid w:val="00F3208C"/>
    <w:rsid w:val="00F342B2"/>
    <w:rsid w:val="00F34459"/>
    <w:rsid w:val="00F34D3E"/>
    <w:rsid w:val="00F40FBF"/>
    <w:rsid w:val="00F42798"/>
    <w:rsid w:val="00F437B7"/>
    <w:rsid w:val="00F44613"/>
    <w:rsid w:val="00F449F7"/>
    <w:rsid w:val="00F46218"/>
    <w:rsid w:val="00F477C3"/>
    <w:rsid w:val="00F520E2"/>
    <w:rsid w:val="00F53C47"/>
    <w:rsid w:val="00F56555"/>
    <w:rsid w:val="00F57433"/>
    <w:rsid w:val="00F60975"/>
    <w:rsid w:val="00F62A64"/>
    <w:rsid w:val="00F62B46"/>
    <w:rsid w:val="00F64543"/>
    <w:rsid w:val="00F64BCF"/>
    <w:rsid w:val="00F659D9"/>
    <w:rsid w:val="00F65C9D"/>
    <w:rsid w:val="00F67090"/>
    <w:rsid w:val="00F7004B"/>
    <w:rsid w:val="00F7012A"/>
    <w:rsid w:val="00F702B4"/>
    <w:rsid w:val="00F803F9"/>
    <w:rsid w:val="00F8329F"/>
    <w:rsid w:val="00F849A6"/>
    <w:rsid w:val="00F91BC4"/>
    <w:rsid w:val="00F91F3A"/>
    <w:rsid w:val="00F9234C"/>
    <w:rsid w:val="00F94CA5"/>
    <w:rsid w:val="00F96250"/>
    <w:rsid w:val="00FA03EC"/>
    <w:rsid w:val="00FA1060"/>
    <w:rsid w:val="00FA18AC"/>
    <w:rsid w:val="00FA4066"/>
    <w:rsid w:val="00FA4203"/>
    <w:rsid w:val="00FA573F"/>
    <w:rsid w:val="00FA5D05"/>
    <w:rsid w:val="00FA7943"/>
    <w:rsid w:val="00FB0E52"/>
    <w:rsid w:val="00FB2321"/>
    <w:rsid w:val="00FB232F"/>
    <w:rsid w:val="00FB3100"/>
    <w:rsid w:val="00FB47B3"/>
    <w:rsid w:val="00FB4FCC"/>
    <w:rsid w:val="00FB5710"/>
    <w:rsid w:val="00FB7C92"/>
    <w:rsid w:val="00FB7F1D"/>
    <w:rsid w:val="00FC1229"/>
    <w:rsid w:val="00FC177C"/>
    <w:rsid w:val="00FC3608"/>
    <w:rsid w:val="00FC5FC0"/>
    <w:rsid w:val="00FC7541"/>
    <w:rsid w:val="00FD1D7C"/>
    <w:rsid w:val="00FD5464"/>
    <w:rsid w:val="00FD598D"/>
    <w:rsid w:val="00FD7556"/>
    <w:rsid w:val="00FE0A8B"/>
    <w:rsid w:val="00FE5738"/>
    <w:rsid w:val="00FE5B54"/>
    <w:rsid w:val="00FF2F73"/>
    <w:rsid w:val="00FF59EC"/>
    <w:rsid w:val="00FF6489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EF00"/>
  <w15:chartTrackingRefBased/>
  <w15:docId w15:val="{051F3AB0-1DFD-44DB-AA9C-9A3C6093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591B"/>
    <w:rPr>
      <w:rFonts w:ascii="Times New Roman" w:eastAsia="Times New Roman" w:hAnsi="Times New Roman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ED591B"/>
    <w:pPr>
      <w:keepNext/>
      <w:spacing w:line="360" w:lineRule="exact"/>
      <w:outlineLvl w:val="1"/>
    </w:pPr>
    <w:rPr>
      <w:rFonts w:ascii="Verdana" w:hAnsi="Verdana"/>
      <w:b/>
      <w:bCs/>
      <w:u w:val="single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ED591B"/>
    <w:rPr>
      <w:rFonts w:ascii="Verdana" w:eastAsia="Times New Roman" w:hAnsi="Verdana" w:cs="Arial"/>
      <w:b/>
      <w:bCs/>
      <w:sz w:val="24"/>
      <w:szCs w:val="24"/>
      <w:u w:val="single"/>
      <w:lang w:eastAsia="de-DE"/>
    </w:rPr>
  </w:style>
  <w:style w:type="paragraph" w:styleId="Kopfzeile">
    <w:name w:val="header"/>
    <w:basedOn w:val="Standard"/>
    <w:link w:val="KopfzeileZchn"/>
    <w:rsid w:val="00ED591B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ED591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ED591B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ED591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ED591B"/>
    <w:rPr>
      <w:color w:val="0000FF"/>
      <w:u w:val="single"/>
    </w:rPr>
  </w:style>
  <w:style w:type="character" w:styleId="Seitenzahl">
    <w:name w:val="page number"/>
    <w:rsid w:val="00ED591B"/>
  </w:style>
  <w:style w:type="paragraph" w:styleId="Textkrper">
    <w:name w:val="Body Text"/>
    <w:basedOn w:val="Standard"/>
    <w:link w:val="TextkrperZchn"/>
    <w:rsid w:val="00ED591B"/>
    <w:pPr>
      <w:tabs>
        <w:tab w:val="left" w:pos="360"/>
        <w:tab w:val="left" w:pos="540"/>
      </w:tabs>
      <w:spacing w:line="360" w:lineRule="exact"/>
      <w:jc w:val="both"/>
    </w:pPr>
    <w:rPr>
      <w:rFonts w:ascii="Verdana" w:hAnsi="Verdana"/>
      <w:szCs w:val="20"/>
      <w:lang w:val="x-none"/>
    </w:rPr>
  </w:style>
  <w:style w:type="character" w:customStyle="1" w:styleId="TextkrperZchn">
    <w:name w:val="Textkörper Zchn"/>
    <w:link w:val="Textkrper"/>
    <w:rsid w:val="00ED591B"/>
    <w:rPr>
      <w:rFonts w:ascii="Verdana" w:eastAsia="Times New Roman" w:hAnsi="Verdana" w:cs="Times New Roman"/>
      <w:sz w:val="24"/>
      <w:lang w:eastAsia="de-DE"/>
    </w:rPr>
  </w:style>
  <w:style w:type="character" w:styleId="NichtaufgelsteErwhnung">
    <w:name w:val="Unresolved Mention"/>
    <w:uiPriority w:val="99"/>
    <w:semiHidden/>
    <w:unhideWhenUsed/>
    <w:rsid w:val="00E41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mbuildingsolutions.com/de-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VMZINC und Nordic Copper aus einer Hand</dc:title>
  <dc:subject/>
  <dc:creator>Guido Wollenberg</dc:creator>
  <cp:keywords/>
  <cp:lastModifiedBy>Guido Wollenberg</cp:lastModifiedBy>
  <cp:revision>19</cp:revision>
  <dcterms:created xsi:type="dcterms:W3CDTF">2024-08-27T08:33:00Z</dcterms:created>
  <dcterms:modified xsi:type="dcterms:W3CDTF">2024-09-03T12:39:00Z</dcterms:modified>
</cp:coreProperties>
</file>